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CC" w:rsidRPr="00413165" w:rsidRDefault="00413165" w:rsidP="00413165">
      <w:pPr>
        <w:pStyle w:val="1"/>
        <w:tabs>
          <w:tab w:val="left" w:pos="540"/>
          <w:tab w:val="left" w:pos="1080"/>
          <w:tab w:val="left" w:pos="16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3165">
        <w:rPr>
          <w:rFonts w:ascii="Arial" w:hAnsi="Arial" w:cs="Arial"/>
          <w:sz w:val="24"/>
          <w:szCs w:val="24"/>
        </w:rPr>
        <w:t>ΠΡΟΜΗΘΕΙΑ</w:t>
      </w:r>
    </w:p>
    <w:p w:rsidR="00C3628D" w:rsidRDefault="00E41DFC" w:rsidP="00111D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ΝΩΠΩΝ </w:t>
      </w:r>
      <w:r w:rsidR="00AA2ABD">
        <w:rPr>
          <w:rFonts w:ascii="Arial" w:hAnsi="Arial" w:cs="Arial"/>
          <w:b/>
          <w:u w:val="single"/>
        </w:rPr>
        <w:t>ΚΡΕΑΤΩΝ</w:t>
      </w:r>
      <w:r w:rsidR="00111D53" w:rsidRPr="00A45887">
        <w:rPr>
          <w:rFonts w:ascii="Arial" w:hAnsi="Arial" w:cs="Arial"/>
          <w:b/>
          <w:u w:val="single"/>
        </w:rPr>
        <w:t xml:space="preserve"> </w:t>
      </w:r>
      <w:r w:rsidR="00C3628D">
        <w:rPr>
          <w:rFonts w:ascii="Arial" w:hAnsi="Arial" w:cs="Arial"/>
          <w:b/>
          <w:u w:val="single"/>
        </w:rPr>
        <w:t>ΚΑΙ ΠΟΥΛΕΡΙΚΩΝ</w:t>
      </w:r>
    </w:p>
    <w:p w:rsidR="00413165" w:rsidRDefault="00111D53" w:rsidP="00AA2ABD">
      <w:pPr>
        <w:jc w:val="center"/>
        <w:rPr>
          <w:rFonts w:ascii="Arial" w:hAnsi="Arial" w:cs="Arial"/>
          <w:b/>
          <w:u w:val="single"/>
        </w:rPr>
      </w:pPr>
      <w:r w:rsidRPr="00111D53">
        <w:rPr>
          <w:rFonts w:ascii="Arial" w:hAnsi="Arial" w:cs="Arial"/>
          <w:b/>
          <w:u w:val="single"/>
        </w:rPr>
        <w:t>ΓΙΑ ΤΙΣ ΑΝΑΓΚΕΣ ΤΩΝ ΜΟΝΑΔΩΝ</w:t>
      </w:r>
      <w:r w:rsidR="00C3628D">
        <w:rPr>
          <w:rFonts w:ascii="Arial" w:hAnsi="Arial" w:cs="Arial"/>
          <w:b/>
          <w:u w:val="single"/>
        </w:rPr>
        <w:t xml:space="preserve"> </w:t>
      </w:r>
      <w:r w:rsidRPr="00111D53">
        <w:rPr>
          <w:rFonts w:ascii="Arial" w:hAnsi="Arial" w:cs="Arial"/>
          <w:b/>
          <w:u w:val="single"/>
        </w:rPr>
        <w:t>ΤΗΣ ΠΕ/ΧΙΙ Μ/Κ ΜΠ</w:t>
      </w:r>
      <w:r w:rsidR="00E41DFC">
        <w:rPr>
          <w:rFonts w:ascii="Arial" w:hAnsi="Arial" w:cs="Arial"/>
          <w:b/>
          <w:u w:val="single"/>
        </w:rPr>
        <w:t xml:space="preserve"> </w:t>
      </w:r>
    </w:p>
    <w:p w:rsidR="00BB49CC" w:rsidRPr="00BB49CC" w:rsidRDefault="00BB49CC" w:rsidP="00BB49CC"/>
    <w:p w:rsidR="00503E31" w:rsidRPr="00BB49CC" w:rsidRDefault="00413165" w:rsidP="00BB49CC">
      <w:pPr>
        <w:widowControl w:val="0"/>
        <w:tabs>
          <w:tab w:val="left" w:pos="993"/>
          <w:tab w:val="left" w:pos="1276"/>
          <w:tab w:val="left" w:pos="5387"/>
        </w:tabs>
        <w:autoSpaceDE w:val="0"/>
        <w:autoSpaceDN w:val="0"/>
        <w:spacing w:after="120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u w:val="single"/>
        </w:rPr>
        <w:t>Προκήρυξη</w:t>
      </w:r>
      <w:r w:rsidR="00BB49CC" w:rsidRPr="00BB49CC">
        <w:rPr>
          <w:rFonts w:ascii="Arial" w:hAnsi="Arial" w:cs="Arial"/>
          <w:b/>
          <w:u w:val="single"/>
        </w:rPr>
        <w:t xml:space="preserve"> υπ’ αριθ. </w:t>
      </w:r>
      <w:r w:rsidR="00AA2ABD">
        <w:rPr>
          <w:rFonts w:ascii="Arial" w:hAnsi="Arial" w:cs="Arial"/>
          <w:b/>
          <w:u w:val="single"/>
        </w:rPr>
        <w:t>2</w:t>
      </w:r>
      <w:r w:rsidR="00BB49CC" w:rsidRPr="00BB49CC">
        <w:rPr>
          <w:rFonts w:ascii="Arial" w:hAnsi="Arial" w:cs="Arial"/>
          <w:b/>
          <w:u w:val="single"/>
        </w:rPr>
        <w:t>/201</w:t>
      </w:r>
      <w:r w:rsidR="00A45887">
        <w:rPr>
          <w:rFonts w:ascii="Arial" w:hAnsi="Arial" w:cs="Arial"/>
          <w:b/>
          <w:u w:val="single"/>
        </w:rPr>
        <w:t>6</w:t>
      </w:r>
    </w:p>
    <w:p w:rsidR="00BB49CC" w:rsidRDefault="00BB49CC" w:rsidP="00BB49CC">
      <w:pPr>
        <w:widowControl w:val="0"/>
        <w:tabs>
          <w:tab w:val="left" w:pos="993"/>
          <w:tab w:val="left" w:pos="1276"/>
          <w:tab w:val="left" w:pos="5387"/>
        </w:tabs>
        <w:autoSpaceDE w:val="0"/>
        <w:autoSpaceDN w:val="0"/>
        <w:rPr>
          <w:rFonts w:ascii="Arial" w:hAnsi="Arial" w:cs="Arial"/>
          <w:bCs/>
          <w:szCs w:val="28"/>
          <w:u w:val="single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1.</w:t>
      </w:r>
      <w:r w:rsidRPr="00413165">
        <w:rPr>
          <w:rFonts w:ascii="Arial" w:hAnsi="Arial" w:cs="Arial"/>
        </w:rPr>
        <w:tab/>
      </w:r>
      <w:r w:rsidRPr="00A45887">
        <w:rPr>
          <w:rFonts w:ascii="Arial" w:hAnsi="Arial" w:cs="Arial"/>
          <w:u w:val="single"/>
        </w:rPr>
        <w:t>Αναθέτουσα αρχή</w:t>
      </w:r>
      <w:r w:rsidR="00A45887" w:rsidRPr="00A45887">
        <w:rPr>
          <w:rFonts w:ascii="Arial" w:hAnsi="Arial" w:cs="Arial"/>
        </w:rPr>
        <w:t xml:space="preserve"> </w:t>
      </w:r>
      <w:r w:rsidRPr="00A45887">
        <w:rPr>
          <w:rFonts w:ascii="Arial" w:hAnsi="Arial" w:cs="Arial"/>
        </w:rPr>
        <w:t>: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E36574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ΧΙΙ Μ/Κ ΜΠ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830F08" w:rsidRPr="00413165" w:rsidRDefault="00413165" w:rsidP="00830F08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2.</w:t>
      </w:r>
      <w:r w:rsidRPr="00413165">
        <w:rPr>
          <w:rFonts w:ascii="Arial" w:hAnsi="Arial" w:cs="Arial"/>
        </w:rPr>
        <w:tab/>
      </w:r>
      <w:r w:rsidRPr="00A45887">
        <w:rPr>
          <w:rFonts w:ascii="Arial" w:hAnsi="Arial" w:cs="Arial"/>
          <w:u w:val="single"/>
        </w:rPr>
        <w:t xml:space="preserve">Είδος </w:t>
      </w:r>
      <w:proofErr w:type="spellStart"/>
      <w:r w:rsidRPr="00A45887">
        <w:rPr>
          <w:rFonts w:ascii="Arial" w:hAnsi="Arial" w:cs="Arial"/>
          <w:u w:val="single"/>
        </w:rPr>
        <w:t>Διαγωνισµού</w:t>
      </w:r>
      <w:proofErr w:type="spellEnd"/>
      <w:r w:rsidRPr="00413165">
        <w:rPr>
          <w:rFonts w:ascii="Arial" w:hAnsi="Arial" w:cs="Arial"/>
        </w:rPr>
        <w:t xml:space="preserve"> : </w:t>
      </w:r>
      <w:r w:rsidR="00830F08" w:rsidRPr="00413165">
        <w:rPr>
          <w:rFonts w:ascii="Arial" w:hAnsi="Arial" w:cs="Arial"/>
        </w:rPr>
        <w:t xml:space="preserve">Ανοιχτός </w:t>
      </w:r>
      <w:proofErr w:type="spellStart"/>
      <w:r w:rsidR="00830F08" w:rsidRPr="00413165">
        <w:rPr>
          <w:rFonts w:ascii="Arial" w:hAnsi="Arial" w:cs="Arial"/>
        </w:rPr>
        <w:t>Διαγωνισµός</w:t>
      </w:r>
      <w:proofErr w:type="spellEnd"/>
      <w:r w:rsidR="00830F08" w:rsidRPr="00413165">
        <w:rPr>
          <w:rFonts w:ascii="Arial" w:hAnsi="Arial" w:cs="Arial"/>
        </w:rPr>
        <w:t xml:space="preserve"> σύμφωνα µε τις διατάξεις του             </w:t>
      </w:r>
      <w:r w:rsidR="00830F08">
        <w:rPr>
          <w:rFonts w:ascii="Arial" w:hAnsi="Arial" w:cs="Arial"/>
        </w:rPr>
        <w:t>Ν.4412/2016</w:t>
      </w:r>
      <w:r w:rsidR="00830F08" w:rsidRPr="00413165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Default="00413165" w:rsidP="00A45887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3.</w:t>
      </w:r>
      <w:r w:rsidRPr="00413165">
        <w:rPr>
          <w:rFonts w:ascii="Arial" w:hAnsi="Arial" w:cs="Arial"/>
        </w:rPr>
        <w:tab/>
      </w:r>
      <w:r w:rsidRPr="00A45887">
        <w:rPr>
          <w:rFonts w:ascii="Arial" w:hAnsi="Arial" w:cs="Arial"/>
          <w:u w:val="single"/>
        </w:rPr>
        <w:t xml:space="preserve">Αντικείμενο του </w:t>
      </w:r>
      <w:proofErr w:type="spellStart"/>
      <w:r w:rsidRPr="00A45887">
        <w:rPr>
          <w:rFonts w:ascii="Arial" w:hAnsi="Arial" w:cs="Arial"/>
          <w:u w:val="single"/>
        </w:rPr>
        <w:t>Διαγωνισµού</w:t>
      </w:r>
      <w:proofErr w:type="spellEnd"/>
      <w:r w:rsidR="00A45887">
        <w:rPr>
          <w:rFonts w:ascii="Arial" w:hAnsi="Arial" w:cs="Arial"/>
        </w:rPr>
        <w:t xml:space="preserve"> </w:t>
      </w:r>
      <w:r w:rsidRPr="00413165">
        <w:rPr>
          <w:rFonts w:ascii="Arial" w:hAnsi="Arial" w:cs="Arial"/>
        </w:rPr>
        <w:t xml:space="preserve">: </w:t>
      </w:r>
      <w:r w:rsidR="00A45887">
        <w:rPr>
          <w:rFonts w:ascii="Arial" w:hAnsi="Arial" w:cs="Arial"/>
        </w:rPr>
        <w:t xml:space="preserve">Προμήθεια </w:t>
      </w:r>
      <w:r w:rsidR="00FC0942">
        <w:rPr>
          <w:rFonts w:ascii="Arial" w:hAnsi="Arial" w:cs="Arial"/>
        </w:rPr>
        <w:t xml:space="preserve">Νωπών </w:t>
      </w:r>
      <w:r w:rsidR="00AA2ABD">
        <w:rPr>
          <w:rFonts w:ascii="Arial" w:hAnsi="Arial" w:cs="Arial"/>
        </w:rPr>
        <w:t>Κρεάτων</w:t>
      </w:r>
      <w:r w:rsidR="00A45887">
        <w:rPr>
          <w:rFonts w:ascii="Arial" w:hAnsi="Arial" w:cs="Arial"/>
        </w:rPr>
        <w:t xml:space="preserve"> </w:t>
      </w:r>
      <w:r w:rsidR="00C3628D">
        <w:rPr>
          <w:rFonts w:ascii="Arial" w:hAnsi="Arial" w:cs="Arial"/>
        </w:rPr>
        <w:t xml:space="preserve">και Πουλερικών </w:t>
      </w:r>
      <w:r w:rsidR="00A45887" w:rsidRPr="00A45887">
        <w:rPr>
          <w:rFonts w:ascii="Arial" w:hAnsi="Arial" w:cs="Arial"/>
        </w:rPr>
        <w:t>για τις ανάγκες των Μονάδων της ΠΕ/ΧΙΙ Μ/Κ ΜΠ</w:t>
      </w:r>
      <w:r w:rsidRPr="00BB49CC">
        <w:rPr>
          <w:rFonts w:ascii="Arial" w:hAnsi="Arial" w:cs="Arial"/>
        </w:rPr>
        <w:t>.</w:t>
      </w:r>
      <w:r w:rsidR="00817DDF">
        <w:rPr>
          <w:rFonts w:ascii="Arial" w:hAnsi="Arial" w:cs="Arial"/>
        </w:rPr>
        <w:t xml:space="preserve"> 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4.</w:t>
      </w:r>
      <w:r w:rsidRPr="00413165">
        <w:rPr>
          <w:rFonts w:ascii="Arial" w:hAnsi="Arial" w:cs="Arial"/>
        </w:rPr>
        <w:tab/>
      </w:r>
      <w:r w:rsidRPr="00A45887">
        <w:rPr>
          <w:rFonts w:ascii="Arial" w:hAnsi="Arial" w:cs="Arial"/>
          <w:u w:val="single"/>
        </w:rPr>
        <w:t>Συνολική εκτιμώμενη αξία</w:t>
      </w:r>
      <w:r w:rsidR="00A45887">
        <w:rPr>
          <w:rFonts w:ascii="Arial" w:hAnsi="Arial" w:cs="Arial"/>
        </w:rPr>
        <w:t xml:space="preserve"> </w:t>
      </w:r>
      <w:r w:rsidRPr="00413165">
        <w:rPr>
          <w:rFonts w:ascii="Arial" w:hAnsi="Arial" w:cs="Arial"/>
        </w:rPr>
        <w:t xml:space="preserve">: </w:t>
      </w:r>
      <w:r w:rsidR="00E36574" w:rsidRPr="00413165">
        <w:rPr>
          <w:rFonts w:ascii="Arial" w:hAnsi="Arial" w:cs="Arial"/>
        </w:rPr>
        <w:t xml:space="preserve">Η εκτιμώμενη </w:t>
      </w:r>
      <w:r w:rsidR="003B172C">
        <w:rPr>
          <w:rFonts w:ascii="Arial" w:hAnsi="Arial" w:cs="Arial"/>
        </w:rPr>
        <w:t xml:space="preserve">ετήσια </w:t>
      </w:r>
      <w:r w:rsidR="00E36574" w:rsidRPr="00413165">
        <w:rPr>
          <w:rFonts w:ascii="Arial" w:hAnsi="Arial" w:cs="Arial"/>
        </w:rPr>
        <w:t xml:space="preserve">δαπάνη χωρίς Φ.Π.Α. θα ανέρχεται σε </w:t>
      </w:r>
      <w:r w:rsidR="00A45887" w:rsidRPr="00A45887">
        <w:rPr>
          <w:rFonts w:ascii="Arial" w:hAnsi="Arial" w:cs="Arial"/>
          <w:b/>
        </w:rPr>
        <w:t>διακόσιες</w:t>
      </w:r>
      <w:r w:rsidR="00E36574" w:rsidRPr="00A45887">
        <w:rPr>
          <w:rFonts w:ascii="Arial" w:hAnsi="Arial" w:cs="Arial"/>
          <w:b/>
        </w:rPr>
        <w:t xml:space="preserve"> χιλιάδες ευρώ (</w:t>
      </w:r>
      <w:r w:rsidR="00A45887" w:rsidRPr="00A45887">
        <w:rPr>
          <w:rFonts w:ascii="Arial" w:hAnsi="Arial" w:cs="Arial"/>
          <w:b/>
        </w:rPr>
        <w:t>200</w:t>
      </w:r>
      <w:r w:rsidR="003B172C" w:rsidRPr="00A45887">
        <w:rPr>
          <w:rFonts w:ascii="Arial" w:hAnsi="Arial" w:cs="Arial"/>
          <w:b/>
        </w:rPr>
        <w:t>.000,00 €)</w:t>
      </w:r>
      <w:r w:rsidR="003B172C">
        <w:rPr>
          <w:rFonts w:ascii="Arial" w:hAnsi="Arial" w:cs="Arial"/>
        </w:rPr>
        <w:t xml:space="preserve">  περίπου, με </w:t>
      </w:r>
      <w:r w:rsidR="00DD5B71">
        <w:rPr>
          <w:rFonts w:ascii="Arial" w:hAnsi="Arial" w:cs="Arial"/>
        </w:rPr>
        <w:t>δυνατότητα</w:t>
      </w:r>
      <w:r w:rsidR="003B172C">
        <w:rPr>
          <w:rFonts w:ascii="Arial" w:hAnsi="Arial" w:cs="Arial"/>
        </w:rPr>
        <w:t xml:space="preserve"> να αυξομειωθεί, καθόσον εξαρτάται από </w:t>
      </w:r>
      <w:r w:rsidRPr="00413165">
        <w:rPr>
          <w:rFonts w:ascii="Arial" w:hAnsi="Arial" w:cs="Arial"/>
        </w:rPr>
        <w:t>λόγους μη δυνάμενους να προβλεφθούν μελλοντικά</w:t>
      </w:r>
      <w:r w:rsidR="00077C14">
        <w:rPr>
          <w:rFonts w:ascii="Arial" w:hAnsi="Arial" w:cs="Arial"/>
        </w:rPr>
        <w:t>,</w:t>
      </w:r>
      <w:r w:rsidRPr="00413165">
        <w:rPr>
          <w:rFonts w:ascii="Arial" w:hAnsi="Arial" w:cs="Arial"/>
        </w:rPr>
        <w:t xml:space="preserve"> όπως </w:t>
      </w:r>
      <w:r w:rsidR="00D407B5">
        <w:rPr>
          <w:rFonts w:ascii="Arial" w:hAnsi="Arial" w:cs="Arial"/>
        </w:rPr>
        <w:t>στελέχωση</w:t>
      </w:r>
      <w:r w:rsidR="00A45887">
        <w:rPr>
          <w:rFonts w:ascii="Arial" w:hAnsi="Arial" w:cs="Arial"/>
        </w:rPr>
        <w:t xml:space="preserve"> – ανάγκες Μονάδων, </w:t>
      </w:r>
      <w:r w:rsidR="00FC0942">
        <w:rPr>
          <w:rFonts w:ascii="Arial" w:hAnsi="Arial" w:cs="Arial"/>
        </w:rPr>
        <w:t xml:space="preserve">τιμές προϊόντων, </w:t>
      </w:r>
      <w:r w:rsidR="00A45887">
        <w:rPr>
          <w:rFonts w:ascii="Arial" w:hAnsi="Arial" w:cs="Arial"/>
        </w:rPr>
        <w:t>κ.λπ.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08339B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  <w:spacing w:val="-6"/>
        </w:rPr>
      </w:pPr>
      <w:r w:rsidRPr="00413165">
        <w:rPr>
          <w:rFonts w:ascii="Arial" w:hAnsi="Arial" w:cs="Arial"/>
        </w:rPr>
        <w:t>5.</w:t>
      </w:r>
      <w:r w:rsidRPr="00413165">
        <w:rPr>
          <w:rFonts w:ascii="Arial" w:hAnsi="Arial" w:cs="Arial"/>
        </w:rPr>
        <w:tab/>
      </w:r>
      <w:r w:rsidR="00A45887" w:rsidRPr="0008339B">
        <w:rPr>
          <w:rFonts w:ascii="Arial" w:hAnsi="Arial" w:cs="Arial"/>
          <w:spacing w:val="-2"/>
          <w:u w:val="single"/>
        </w:rPr>
        <w:t>Δ</w:t>
      </w:r>
      <w:r w:rsidRPr="0008339B">
        <w:rPr>
          <w:rFonts w:ascii="Arial" w:hAnsi="Arial" w:cs="Arial"/>
          <w:spacing w:val="-2"/>
          <w:u w:val="single"/>
        </w:rPr>
        <w:t>ιεύθυνση</w:t>
      </w:r>
      <w:r w:rsidRPr="0008339B">
        <w:rPr>
          <w:rFonts w:ascii="Arial" w:hAnsi="Arial" w:cs="Arial"/>
          <w:spacing w:val="-2"/>
        </w:rPr>
        <w:t xml:space="preserve"> για τη λήψη εγγράφων του </w:t>
      </w:r>
      <w:proofErr w:type="spellStart"/>
      <w:r w:rsidRPr="0008339B">
        <w:rPr>
          <w:rFonts w:ascii="Arial" w:hAnsi="Arial" w:cs="Arial"/>
          <w:spacing w:val="-2"/>
        </w:rPr>
        <w:t>διαγωνισµού</w:t>
      </w:r>
      <w:proofErr w:type="spellEnd"/>
      <w:r w:rsidRPr="0008339B">
        <w:rPr>
          <w:rFonts w:ascii="Arial" w:hAnsi="Arial" w:cs="Arial"/>
          <w:spacing w:val="-2"/>
        </w:rPr>
        <w:t xml:space="preserve"> και παροχή πληροφοριών, </w:t>
      </w:r>
      <w:r w:rsidR="003B172C" w:rsidRPr="0008339B">
        <w:rPr>
          <w:rFonts w:ascii="Arial" w:hAnsi="Arial" w:cs="Arial"/>
          <w:spacing w:val="-2"/>
        </w:rPr>
        <w:t xml:space="preserve">κατά </w:t>
      </w:r>
      <w:r w:rsidRPr="0008339B">
        <w:rPr>
          <w:rFonts w:ascii="Arial" w:hAnsi="Arial" w:cs="Arial"/>
          <w:spacing w:val="-2"/>
        </w:rPr>
        <w:t xml:space="preserve">τις εργάσιμες </w:t>
      </w:r>
      <w:proofErr w:type="spellStart"/>
      <w:r w:rsidRPr="0008339B">
        <w:rPr>
          <w:rFonts w:ascii="Arial" w:hAnsi="Arial" w:cs="Arial"/>
          <w:spacing w:val="-2"/>
        </w:rPr>
        <w:t>ηµέρες</w:t>
      </w:r>
      <w:proofErr w:type="spellEnd"/>
      <w:r w:rsidRPr="0008339B">
        <w:rPr>
          <w:rFonts w:ascii="Arial" w:hAnsi="Arial" w:cs="Arial"/>
          <w:spacing w:val="-2"/>
        </w:rPr>
        <w:t xml:space="preserve"> και ώρες από τη ΧΙΙ Μ/Κ ΜΠ/4</w:t>
      </w:r>
      <w:r w:rsidRPr="0008339B">
        <w:rPr>
          <w:rFonts w:ascii="Arial" w:hAnsi="Arial" w:cs="Arial"/>
          <w:spacing w:val="-2"/>
          <w:vertAlign w:val="superscript"/>
        </w:rPr>
        <w:t>ο</w:t>
      </w:r>
      <w:r w:rsidRPr="0008339B">
        <w:rPr>
          <w:rFonts w:ascii="Arial" w:hAnsi="Arial" w:cs="Arial"/>
          <w:spacing w:val="-2"/>
        </w:rPr>
        <w:t xml:space="preserve"> ΕΓ</w:t>
      </w:r>
      <w:r w:rsidR="003B172C" w:rsidRPr="0008339B">
        <w:rPr>
          <w:rFonts w:ascii="Arial" w:hAnsi="Arial" w:cs="Arial"/>
          <w:spacing w:val="-2"/>
        </w:rPr>
        <w:t xml:space="preserve"> :</w:t>
      </w:r>
      <w:r w:rsidRPr="0008339B">
        <w:rPr>
          <w:rFonts w:ascii="Arial" w:hAnsi="Arial" w:cs="Arial"/>
          <w:spacing w:val="-2"/>
        </w:rPr>
        <w:t xml:space="preserve"> Στρατόπεδο </w:t>
      </w:r>
      <w:r w:rsidR="0008339B" w:rsidRPr="0008339B">
        <w:rPr>
          <w:rFonts w:ascii="Arial" w:hAnsi="Arial" w:cs="Arial"/>
          <w:color w:val="000000"/>
          <w:spacing w:val="-2"/>
        </w:rPr>
        <w:t>«</w:t>
      </w:r>
      <w:r w:rsidR="009E25AB">
        <w:rPr>
          <w:rFonts w:ascii="Arial" w:hAnsi="Arial" w:cs="Arial"/>
          <w:color w:val="000000"/>
          <w:spacing w:val="-2"/>
        </w:rPr>
        <w:t>ΑΝ</w:t>
      </w:r>
      <w:r w:rsidR="0008339B" w:rsidRPr="0008339B">
        <w:rPr>
          <w:rFonts w:ascii="Arial" w:hAnsi="Arial" w:cs="Arial"/>
          <w:color w:val="000000"/>
          <w:spacing w:val="-2"/>
        </w:rPr>
        <w:t xml:space="preserve">ΤΓΟΣ ΚΩΝ/ΝΟΣ ΜΑΖΑΡΑΚΗΣ», </w:t>
      </w:r>
      <w:r w:rsidR="003B5AEB" w:rsidRPr="0008339B">
        <w:rPr>
          <w:rFonts w:ascii="Arial" w:hAnsi="Arial" w:cs="Arial"/>
          <w:spacing w:val="-2"/>
        </w:rPr>
        <w:t>Ρήγα Φεραίου 1</w:t>
      </w:r>
      <w:r w:rsidRPr="0008339B">
        <w:rPr>
          <w:rFonts w:ascii="Arial" w:hAnsi="Arial" w:cs="Arial"/>
          <w:spacing w:val="-2"/>
        </w:rPr>
        <w:t xml:space="preserve">, </w:t>
      </w:r>
      <w:proofErr w:type="spellStart"/>
      <w:r w:rsidR="003B5AEB" w:rsidRPr="0008339B">
        <w:rPr>
          <w:rFonts w:ascii="Arial" w:hAnsi="Arial" w:cs="Arial"/>
          <w:spacing w:val="-2"/>
        </w:rPr>
        <w:t>Αλεξανδρού</w:t>
      </w:r>
      <w:proofErr w:type="spellEnd"/>
      <w:r w:rsidR="0008339B" w:rsidRPr="0008339B">
        <w:rPr>
          <w:rFonts w:ascii="Arial" w:hAnsi="Arial" w:cs="Arial"/>
          <w:spacing w:val="-2"/>
        </w:rPr>
        <w:t>-</w:t>
      </w:r>
      <w:proofErr w:type="spellStart"/>
      <w:r w:rsidR="003B5AEB" w:rsidRPr="0008339B">
        <w:rPr>
          <w:rFonts w:ascii="Arial" w:hAnsi="Arial" w:cs="Arial"/>
          <w:spacing w:val="-2"/>
        </w:rPr>
        <w:t>πολη</w:t>
      </w:r>
      <w:proofErr w:type="spellEnd"/>
      <w:r w:rsidRPr="0008339B">
        <w:rPr>
          <w:rFonts w:ascii="Arial" w:hAnsi="Arial" w:cs="Arial"/>
          <w:spacing w:val="-2"/>
        </w:rPr>
        <w:t xml:space="preserve">, ΤΚ </w:t>
      </w:r>
      <w:r w:rsidR="003B5AEB" w:rsidRPr="0008339B">
        <w:rPr>
          <w:rFonts w:ascii="Arial" w:hAnsi="Arial" w:cs="Arial"/>
          <w:spacing w:val="-2"/>
        </w:rPr>
        <w:t>681</w:t>
      </w:r>
      <w:r w:rsidR="003B172C" w:rsidRPr="0008339B">
        <w:rPr>
          <w:rFonts w:ascii="Arial" w:hAnsi="Arial" w:cs="Arial"/>
          <w:spacing w:val="-2"/>
        </w:rPr>
        <w:t>31</w:t>
      </w:r>
      <w:r w:rsidRPr="0008339B">
        <w:rPr>
          <w:rFonts w:ascii="Arial" w:hAnsi="Arial" w:cs="Arial"/>
          <w:spacing w:val="-2"/>
        </w:rPr>
        <w:t>, τηλέφωνο: 2</w:t>
      </w:r>
      <w:r w:rsidR="003B5AEB" w:rsidRPr="0008339B">
        <w:rPr>
          <w:rFonts w:ascii="Arial" w:hAnsi="Arial" w:cs="Arial"/>
          <w:spacing w:val="-2"/>
        </w:rPr>
        <w:t>5510</w:t>
      </w:r>
      <w:r w:rsidR="002E5174" w:rsidRPr="0008339B">
        <w:rPr>
          <w:rFonts w:ascii="Arial" w:hAnsi="Arial" w:cs="Arial"/>
          <w:spacing w:val="-2"/>
        </w:rPr>
        <w:t>-</w:t>
      </w:r>
      <w:r w:rsidR="003B5AEB" w:rsidRPr="0008339B">
        <w:rPr>
          <w:rFonts w:ascii="Arial" w:hAnsi="Arial" w:cs="Arial"/>
          <w:spacing w:val="-2"/>
        </w:rPr>
        <w:t>62420</w:t>
      </w:r>
      <w:r w:rsidR="002E5174" w:rsidRPr="0008339B">
        <w:rPr>
          <w:rFonts w:ascii="Arial" w:hAnsi="Arial" w:cs="Arial"/>
          <w:spacing w:val="-2"/>
        </w:rPr>
        <w:t>,</w:t>
      </w:r>
      <w:r w:rsidR="00077C14" w:rsidRPr="0008339B">
        <w:rPr>
          <w:spacing w:val="-2"/>
        </w:rPr>
        <w:t xml:space="preserve"> </w:t>
      </w:r>
      <w:proofErr w:type="spellStart"/>
      <w:r w:rsidR="00FC0942" w:rsidRPr="0008339B">
        <w:rPr>
          <w:rFonts w:ascii="Arial" w:hAnsi="Arial" w:cs="Arial"/>
          <w:color w:val="002060"/>
          <w:spacing w:val="-2"/>
          <w:u w:val="single"/>
        </w:rPr>
        <w:t>email</w:t>
      </w:r>
      <w:proofErr w:type="spellEnd"/>
      <w:r w:rsidR="00FC0942" w:rsidRPr="0008339B">
        <w:rPr>
          <w:rFonts w:ascii="Arial" w:hAnsi="Arial" w:cs="Arial"/>
          <w:color w:val="002060"/>
          <w:spacing w:val="-2"/>
          <w:u w:val="single"/>
        </w:rPr>
        <w:t>:</w:t>
      </w:r>
      <w:r w:rsidR="00077C14" w:rsidRPr="0008339B">
        <w:rPr>
          <w:rFonts w:ascii="Arial" w:hAnsi="Arial" w:cs="Arial"/>
          <w:color w:val="002060"/>
          <w:spacing w:val="-2"/>
          <w:u w:val="single"/>
        </w:rPr>
        <w:t xml:space="preserve"> </w:t>
      </w:r>
      <w:proofErr w:type="spellStart"/>
      <w:r w:rsidR="00A45887" w:rsidRPr="0008339B">
        <w:rPr>
          <w:rFonts w:ascii="Arial" w:hAnsi="Arial" w:cs="Arial"/>
          <w:color w:val="002060"/>
          <w:spacing w:val="-2"/>
          <w:u w:val="single"/>
          <w:lang w:val="en-US"/>
        </w:rPr>
        <w:t>kalamakisxr</w:t>
      </w:r>
      <w:proofErr w:type="spellEnd"/>
      <w:r w:rsidR="00077C14" w:rsidRPr="0008339B">
        <w:rPr>
          <w:rFonts w:ascii="Arial" w:hAnsi="Arial" w:cs="Arial"/>
          <w:color w:val="002060"/>
          <w:spacing w:val="-2"/>
          <w:u w:val="single"/>
        </w:rPr>
        <w:t>@</w:t>
      </w:r>
      <w:proofErr w:type="spellStart"/>
      <w:r w:rsidR="00A45887" w:rsidRPr="0008339B">
        <w:rPr>
          <w:rFonts w:ascii="Arial" w:hAnsi="Arial" w:cs="Arial"/>
          <w:color w:val="002060"/>
          <w:spacing w:val="-2"/>
          <w:u w:val="single"/>
          <w:lang w:val="en-US"/>
        </w:rPr>
        <w:t>gmail</w:t>
      </w:r>
      <w:proofErr w:type="spellEnd"/>
      <w:r w:rsidR="00A45887" w:rsidRPr="0008339B">
        <w:rPr>
          <w:rFonts w:ascii="Arial" w:hAnsi="Arial" w:cs="Arial"/>
          <w:color w:val="002060"/>
          <w:spacing w:val="-2"/>
          <w:u w:val="single"/>
        </w:rPr>
        <w:t>.</w:t>
      </w:r>
      <w:r w:rsidR="000718E1" w:rsidRPr="0008339B">
        <w:rPr>
          <w:rFonts w:ascii="Arial" w:hAnsi="Arial" w:cs="Arial"/>
          <w:color w:val="002060"/>
          <w:spacing w:val="-2"/>
          <w:u w:val="single"/>
          <w:lang w:val="en-US"/>
        </w:rPr>
        <w:t>com</w:t>
      </w:r>
      <w:r w:rsidR="00077C14" w:rsidRPr="0008339B">
        <w:rPr>
          <w:rFonts w:ascii="Arial" w:hAnsi="Arial" w:cs="Arial"/>
          <w:spacing w:val="-2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6.</w:t>
      </w:r>
      <w:r w:rsidRPr="00413165">
        <w:rPr>
          <w:rFonts w:ascii="Arial" w:hAnsi="Arial" w:cs="Arial"/>
        </w:rPr>
        <w:tab/>
      </w:r>
      <w:r w:rsidRPr="00A45887">
        <w:rPr>
          <w:rFonts w:ascii="Arial" w:hAnsi="Arial" w:cs="Arial"/>
          <w:u w:val="single"/>
        </w:rPr>
        <w:t xml:space="preserve">Χρονικές προθεσμίες του </w:t>
      </w:r>
      <w:proofErr w:type="spellStart"/>
      <w:r w:rsidRPr="00A45887">
        <w:rPr>
          <w:rFonts w:ascii="Arial" w:hAnsi="Arial" w:cs="Arial"/>
          <w:u w:val="single"/>
        </w:rPr>
        <w:t>διαγωνισµού</w:t>
      </w:r>
      <w:proofErr w:type="spellEnd"/>
      <w:r w:rsidRPr="00413165">
        <w:rPr>
          <w:rFonts w:ascii="Arial" w:hAnsi="Arial" w:cs="Arial"/>
        </w:rPr>
        <w:t xml:space="preserve"> :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3B5AEB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3165" w:rsidRPr="00413165">
        <w:rPr>
          <w:rFonts w:ascii="Arial" w:hAnsi="Arial" w:cs="Arial"/>
        </w:rPr>
        <w:t>α.</w:t>
      </w:r>
      <w:r w:rsidR="00413165" w:rsidRPr="00413165">
        <w:rPr>
          <w:rFonts w:ascii="Arial" w:hAnsi="Arial" w:cs="Arial"/>
        </w:rPr>
        <w:tab/>
        <w:t xml:space="preserve">Ο </w:t>
      </w:r>
      <w:proofErr w:type="spellStart"/>
      <w:r w:rsidR="00413165" w:rsidRPr="00413165">
        <w:rPr>
          <w:rFonts w:ascii="Arial" w:hAnsi="Arial" w:cs="Arial"/>
        </w:rPr>
        <w:t>διαγωνισµός</w:t>
      </w:r>
      <w:proofErr w:type="spellEnd"/>
      <w:r w:rsidR="00413165" w:rsidRPr="00413165">
        <w:rPr>
          <w:rFonts w:ascii="Arial" w:hAnsi="Arial" w:cs="Arial"/>
        </w:rPr>
        <w:t xml:space="preserve"> θα </w:t>
      </w:r>
      <w:proofErr w:type="spellStart"/>
      <w:r w:rsidR="00413165" w:rsidRPr="00413165">
        <w:rPr>
          <w:rFonts w:ascii="Arial" w:hAnsi="Arial" w:cs="Arial"/>
        </w:rPr>
        <w:t>πραγµατοποιηθεί</w:t>
      </w:r>
      <w:proofErr w:type="spellEnd"/>
      <w:r w:rsidR="00413165" w:rsidRPr="00413165">
        <w:rPr>
          <w:rFonts w:ascii="Arial" w:hAnsi="Arial" w:cs="Arial"/>
        </w:rPr>
        <w:t xml:space="preserve"> µε χρήση της πλατφόρμας του Εθνικού Συστήματος Ηλεκτρονικών </w:t>
      </w:r>
      <w:proofErr w:type="spellStart"/>
      <w:r w:rsidR="00413165" w:rsidRPr="00413165">
        <w:rPr>
          <w:rFonts w:ascii="Arial" w:hAnsi="Arial" w:cs="Arial"/>
        </w:rPr>
        <w:t>Δηµοσίων</w:t>
      </w:r>
      <w:proofErr w:type="spellEnd"/>
      <w:r w:rsidR="00413165" w:rsidRPr="00413165">
        <w:rPr>
          <w:rFonts w:ascii="Arial" w:hAnsi="Arial" w:cs="Arial"/>
        </w:rPr>
        <w:t xml:space="preserve"> Συμβάσεων (Ε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Σ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Η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ΔΗ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Σ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 xml:space="preserve">), µέσω της διαδικτυακής πύλης </w:t>
      </w:r>
      <w:proofErr w:type="spellStart"/>
      <w:r w:rsidR="00413165" w:rsidRPr="00157C3B">
        <w:rPr>
          <w:rFonts w:ascii="Arial" w:hAnsi="Arial" w:cs="Arial"/>
          <w:color w:val="002060"/>
          <w:u w:val="single"/>
        </w:rPr>
        <w:t>www.promitheus.gov.gr</w:t>
      </w:r>
      <w:proofErr w:type="spellEnd"/>
      <w:r w:rsidR="00413165" w:rsidRPr="00413165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FC0942" w:rsidRDefault="003B5AEB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3165" w:rsidRPr="00413165">
        <w:rPr>
          <w:rFonts w:ascii="Arial" w:hAnsi="Arial" w:cs="Arial"/>
        </w:rPr>
        <w:t>β.</w:t>
      </w:r>
      <w:r w:rsidR="00413165" w:rsidRPr="00413165">
        <w:rPr>
          <w:rFonts w:ascii="Arial" w:hAnsi="Arial" w:cs="Arial"/>
        </w:rPr>
        <w:tab/>
        <w:t>Το πλήρες σώμα της διακήρυξης του διαγωνισμού θα αναρτηθεί σε ηλεκτρονική (</w:t>
      </w:r>
      <w:proofErr w:type="spellStart"/>
      <w:r w:rsidR="00413165" w:rsidRPr="00413165">
        <w:rPr>
          <w:rFonts w:ascii="Arial" w:hAnsi="Arial" w:cs="Arial"/>
        </w:rPr>
        <w:t>pdf</w:t>
      </w:r>
      <w:proofErr w:type="spellEnd"/>
      <w:r w:rsidR="00413165" w:rsidRPr="00413165">
        <w:rPr>
          <w:rFonts w:ascii="Arial" w:hAnsi="Arial" w:cs="Arial"/>
        </w:rPr>
        <w:t xml:space="preserve">) μορφή στη διαδικτυακή πύλη </w:t>
      </w:r>
      <w:proofErr w:type="spellStart"/>
      <w:r w:rsidR="00413165" w:rsidRPr="00D95903">
        <w:rPr>
          <w:rFonts w:ascii="Arial" w:hAnsi="Arial" w:cs="Arial"/>
          <w:color w:val="002060"/>
          <w:u w:val="single"/>
        </w:rPr>
        <w:t>www.promitheus.gov.gr</w:t>
      </w:r>
      <w:proofErr w:type="spellEnd"/>
      <w:r w:rsidR="00413165" w:rsidRPr="00157C3B">
        <w:rPr>
          <w:rFonts w:ascii="Arial" w:hAnsi="Arial" w:cs="Arial"/>
          <w:color w:val="002060"/>
        </w:rPr>
        <w:t xml:space="preserve"> </w:t>
      </w:r>
      <w:r w:rsidR="00413165" w:rsidRPr="00413165">
        <w:rPr>
          <w:rFonts w:ascii="Arial" w:hAnsi="Arial" w:cs="Arial"/>
        </w:rPr>
        <w:t>του Ε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Σ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Η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ΔΗ</w:t>
      </w:r>
      <w:r w:rsidR="00FC0942" w:rsidRPr="00FC0942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>Σ.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064061" w:rsidRDefault="003B5AEB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413165" w:rsidRPr="00413165">
        <w:rPr>
          <w:rFonts w:ascii="Arial" w:hAnsi="Arial" w:cs="Arial"/>
        </w:rPr>
        <w:t>γ.</w:t>
      </w:r>
      <w:r w:rsidR="00413165" w:rsidRPr="00413165">
        <w:rPr>
          <w:rFonts w:ascii="Arial" w:hAnsi="Arial" w:cs="Arial"/>
        </w:rPr>
        <w:tab/>
      </w:r>
      <w:proofErr w:type="spellStart"/>
      <w:r w:rsidR="00413165" w:rsidRPr="00064061">
        <w:rPr>
          <w:rFonts w:ascii="Arial" w:hAnsi="Arial" w:cs="Arial"/>
          <w:spacing w:val="-4"/>
        </w:rPr>
        <w:t>Ως</w:t>
      </w:r>
      <w:proofErr w:type="spellEnd"/>
      <w:r w:rsidR="00413165" w:rsidRPr="00064061">
        <w:rPr>
          <w:rFonts w:ascii="Arial" w:hAnsi="Arial" w:cs="Arial"/>
          <w:spacing w:val="-4"/>
        </w:rPr>
        <w:t xml:space="preserve"> καταληκτική ημερομηνία υποβολής των προσφορών στη </w:t>
      </w:r>
      <w:r w:rsidR="0008339B" w:rsidRPr="00064061">
        <w:rPr>
          <w:rFonts w:ascii="Arial" w:hAnsi="Arial" w:cs="Arial"/>
          <w:spacing w:val="-4"/>
        </w:rPr>
        <w:t>δ</w:t>
      </w:r>
      <w:r w:rsidR="00413165" w:rsidRPr="00064061">
        <w:rPr>
          <w:rFonts w:ascii="Arial" w:hAnsi="Arial" w:cs="Arial"/>
          <w:spacing w:val="-4"/>
        </w:rPr>
        <w:t xml:space="preserve">ιαδικτυακή πύλη </w:t>
      </w:r>
      <w:proofErr w:type="spellStart"/>
      <w:r w:rsidR="00413165" w:rsidRPr="00064061">
        <w:rPr>
          <w:rFonts w:ascii="Arial" w:hAnsi="Arial" w:cs="Arial"/>
          <w:color w:val="002060"/>
          <w:spacing w:val="-4"/>
          <w:u w:val="single"/>
        </w:rPr>
        <w:t>www.promitheus</w:t>
      </w:r>
      <w:r w:rsidR="003B172C" w:rsidRPr="00064061">
        <w:rPr>
          <w:rFonts w:ascii="Arial" w:hAnsi="Arial" w:cs="Arial"/>
          <w:color w:val="002060"/>
          <w:spacing w:val="-4"/>
          <w:u w:val="single"/>
        </w:rPr>
        <w:t>.gov.gr</w:t>
      </w:r>
      <w:proofErr w:type="spellEnd"/>
      <w:r w:rsidR="003B172C" w:rsidRPr="00064061">
        <w:rPr>
          <w:rFonts w:ascii="Arial" w:hAnsi="Arial" w:cs="Arial"/>
          <w:color w:val="002060"/>
          <w:spacing w:val="-4"/>
        </w:rPr>
        <w:t xml:space="preserve"> </w:t>
      </w:r>
      <w:r w:rsidR="003B172C" w:rsidRPr="00064061">
        <w:rPr>
          <w:rFonts w:ascii="Arial" w:hAnsi="Arial" w:cs="Arial"/>
          <w:spacing w:val="-4"/>
        </w:rPr>
        <w:t xml:space="preserve">του </w:t>
      </w:r>
      <w:r w:rsidR="00FC0942" w:rsidRPr="00064061">
        <w:rPr>
          <w:rFonts w:ascii="Arial" w:hAnsi="Arial" w:cs="Arial"/>
          <w:spacing w:val="-4"/>
        </w:rPr>
        <w:t>Ε.Σ.Η.ΔΗ.Σ.</w:t>
      </w:r>
      <w:r w:rsidR="003B172C" w:rsidRPr="00064061">
        <w:rPr>
          <w:rFonts w:ascii="Arial" w:hAnsi="Arial" w:cs="Arial"/>
          <w:spacing w:val="-4"/>
        </w:rPr>
        <w:t xml:space="preserve">, ορίζεται η </w:t>
      </w:r>
      <w:r w:rsidR="00AA2ABD" w:rsidRPr="00064061">
        <w:rPr>
          <w:rFonts w:ascii="Arial" w:hAnsi="Arial" w:cs="Arial"/>
          <w:b/>
          <w:spacing w:val="-4"/>
        </w:rPr>
        <w:t>18</w:t>
      </w:r>
      <w:r w:rsidR="00157C3B" w:rsidRPr="00064061">
        <w:rPr>
          <w:rFonts w:ascii="Arial" w:hAnsi="Arial" w:cs="Arial"/>
          <w:b/>
          <w:spacing w:val="-4"/>
        </w:rPr>
        <w:t xml:space="preserve"> </w:t>
      </w:r>
      <w:r w:rsidR="00AA2ABD" w:rsidRPr="00064061">
        <w:rPr>
          <w:rFonts w:ascii="Arial" w:hAnsi="Arial" w:cs="Arial"/>
          <w:b/>
          <w:spacing w:val="-4"/>
        </w:rPr>
        <w:t>Νοεμ</w:t>
      </w:r>
      <w:r w:rsidR="00157C3B" w:rsidRPr="00064061">
        <w:rPr>
          <w:rFonts w:ascii="Arial" w:hAnsi="Arial" w:cs="Arial"/>
          <w:b/>
          <w:spacing w:val="-4"/>
        </w:rPr>
        <w:t>βρίου</w:t>
      </w:r>
      <w:r w:rsidR="00413165" w:rsidRPr="00064061">
        <w:rPr>
          <w:rFonts w:ascii="Arial" w:hAnsi="Arial" w:cs="Arial"/>
          <w:b/>
          <w:spacing w:val="-4"/>
        </w:rPr>
        <w:t xml:space="preserve"> </w:t>
      </w:r>
      <w:r w:rsidR="00157C3B" w:rsidRPr="00064061">
        <w:rPr>
          <w:rFonts w:ascii="Arial" w:hAnsi="Arial" w:cs="Arial"/>
          <w:b/>
          <w:spacing w:val="-4"/>
        </w:rPr>
        <w:t>20</w:t>
      </w:r>
      <w:r w:rsidR="00413165" w:rsidRPr="00064061">
        <w:rPr>
          <w:rFonts w:ascii="Arial" w:hAnsi="Arial" w:cs="Arial"/>
          <w:b/>
          <w:spacing w:val="-4"/>
        </w:rPr>
        <w:t>1</w:t>
      </w:r>
      <w:r w:rsidR="00AA2ABD" w:rsidRPr="00064061">
        <w:rPr>
          <w:rFonts w:ascii="Arial" w:hAnsi="Arial" w:cs="Arial"/>
          <w:b/>
          <w:spacing w:val="-4"/>
        </w:rPr>
        <w:t>6</w:t>
      </w:r>
      <w:r w:rsidR="00413165" w:rsidRPr="00064061">
        <w:rPr>
          <w:rFonts w:ascii="Arial" w:hAnsi="Arial" w:cs="Arial"/>
          <w:b/>
          <w:spacing w:val="-4"/>
        </w:rPr>
        <w:t xml:space="preserve">, </w:t>
      </w:r>
      <w:proofErr w:type="spellStart"/>
      <w:r w:rsidR="00413165" w:rsidRPr="00064061">
        <w:rPr>
          <w:rFonts w:ascii="Arial" w:hAnsi="Arial" w:cs="Arial"/>
          <w:b/>
          <w:spacing w:val="-4"/>
        </w:rPr>
        <w:t>ηµέρα</w:t>
      </w:r>
      <w:proofErr w:type="spellEnd"/>
      <w:r w:rsidR="00413165" w:rsidRPr="00064061">
        <w:rPr>
          <w:rFonts w:ascii="Arial" w:hAnsi="Arial" w:cs="Arial"/>
          <w:b/>
          <w:spacing w:val="-4"/>
        </w:rPr>
        <w:t xml:space="preserve"> Παρασκευή</w:t>
      </w:r>
      <w:r w:rsidR="002E5174" w:rsidRPr="00064061">
        <w:rPr>
          <w:rFonts w:ascii="Arial" w:hAnsi="Arial" w:cs="Arial"/>
          <w:b/>
          <w:spacing w:val="-4"/>
        </w:rPr>
        <w:t xml:space="preserve"> και ώρα 12:00 πμ</w:t>
      </w:r>
      <w:r w:rsidR="00413165" w:rsidRPr="00064061">
        <w:rPr>
          <w:rFonts w:ascii="Arial" w:hAnsi="Arial" w:cs="Arial"/>
          <w:spacing w:val="-4"/>
        </w:rPr>
        <w:t xml:space="preserve">. Μετά την παρέλευση της καταληκτικής ημερομηνίας και ώρας, δεν υπάρχει η δυνατότητα υποβολής προσφοράς στο </w:t>
      </w:r>
      <w:proofErr w:type="spellStart"/>
      <w:r w:rsidR="00D407B5">
        <w:rPr>
          <w:rFonts w:ascii="Arial" w:hAnsi="Arial" w:cs="Arial"/>
          <w:spacing w:val="-4"/>
        </w:rPr>
        <w:t>σ</w:t>
      </w:r>
      <w:r w:rsidR="00413165" w:rsidRPr="00064061">
        <w:rPr>
          <w:rFonts w:ascii="Arial" w:hAnsi="Arial" w:cs="Arial"/>
          <w:spacing w:val="-4"/>
        </w:rPr>
        <w:t>ύστηµα</w:t>
      </w:r>
      <w:proofErr w:type="spellEnd"/>
      <w:r w:rsidR="00413165" w:rsidRPr="00064061">
        <w:rPr>
          <w:rFonts w:ascii="Arial" w:hAnsi="Arial" w:cs="Arial"/>
          <w:spacing w:val="-4"/>
        </w:rPr>
        <w:t xml:space="preserve">. Ο χρόνος υποβολής της προσφοράς και οποιαδήποτε ηλεκτρονική επικοινωνία µέσω του συστήματος, βεβαιώνεται </w:t>
      </w:r>
      <w:proofErr w:type="spellStart"/>
      <w:r w:rsidR="00413165" w:rsidRPr="00064061">
        <w:rPr>
          <w:rFonts w:ascii="Arial" w:hAnsi="Arial" w:cs="Arial"/>
          <w:spacing w:val="-4"/>
        </w:rPr>
        <w:t>αυτόµατα</w:t>
      </w:r>
      <w:proofErr w:type="spellEnd"/>
      <w:r w:rsidR="00413165" w:rsidRPr="00064061">
        <w:rPr>
          <w:rFonts w:ascii="Arial" w:hAnsi="Arial" w:cs="Arial"/>
          <w:spacing w:val="-4"/>
        </w:rPr>
        <w:t xml:space="preserve"> από το </w:t>
      </w:r>
      <w:proofErr w:type="spellStart"/>
      <w:r w:rsidR="00413165" w:rsidRPr="00064061">
        <w:rPr>
          <w:rFonts w:ascii="Arial" w:hAnsi="Arial" w:cs="Arial"/>
          <w:spacing w:val="-4"/>
        </w:rPr>
        <w:t>σύστηµα</w:t>
      </w:r>
      <w:proofErr w:type="spellEnd"/>
      <w:r w:rsidR="00413165" w:rsidRPr="00064061">
        <w:rPr>
          <w:rFonts w:ascii="Arial" w:hAnsi="Arial" w:cs="Arial"/>
          <w:spacing w:val="-4"/>
        </w:rPr>
        <w:t xml:space="preserve"> µε υπηρεσίες χρονοσήμανσης. Λοιπές ημερομηνίες σχετικές µε τη διαδικασία του </w:t>
      </w:r>
      <w:proofErr w:type="spellStart"/>
      <w:r w:rsidR="00413165" w:rsidRPr="00064061">
        <w:rPr>
          <w:rFonts w:ascii="Arial" w:hAnsi="Arial" w:cs="Arial"/>
          <w:spacing w:val="-4"/>
        </w:rPr>
        <w:t>διαγωνισµού</w:t>
      </w:r>
      <w:proofErr w:type="spellEnd"/>
      <w:r w:rsidR="00413165" w:rsidRPr="00064061">
        <w:rPr>
          <w:rFonts w:ascii="Arial" w:hAnsi="Arial" w:cs="Arial"/>
          <w:spacing w:val="-4"/>
        </w:rPr>
        <w:t xml:space="preserve">, θα γνωστοποιούνται </w:t>
      </w:r>
      <w:proofErr w:type="spellStart"/>
      <w:r w:rsidR="00413165" w:rsidRPr="00064061">
        <w:rPr>
          <w:rFonts w:ascii="Arial" w:hAnsi="Arial" w:cs="Arial"/>
          <w:spacing w:val="-4"/>
        </w:rPr>
        <w:t>αυτόµατα</w:t>
      </w:r>
      <w:proofErr w:type="spellEnd"/>
      <w:r w:rsidR="00413165" w:rsidRPr="00064061">
        <w:rPr>
          <w:rFonts w:ascii="Arial" w:hAnsi="Arial" w:cs="Arial"/>
          <w:spacing w:val="-4"/>
        </w:rPr>
        <w:t>, µέσω του συστήματος της ΕΣΗΔΗΣ.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806124" w:rsidRPr="00413165" w:rsidRDefault="00806124" w:rsidP="00806124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3165">
        <w:rPr>
          <w:rFonts w:ascii="Arial" w:hAnsi="Arial" w:cs="Arial"/>
        </w:rPr>
        <w:t>δ.</w:t>
      </w:r>
      <w:r w:rsidRPr="00413165">
        <w:rPr>
          <w:rFonts w:ascii="Arial" w:hAnsi="Arial" w:cs="Arial"/>
        </w:rPr>
        <w:tab/>
        <w:t xml:space="preserve">Η </w:t>
      </w:r>
      <w:r>
        <w:rPr>
          <w:rFonts w:ascii="Arial" w:hAnsi="Arial" w:cs="Arial"/>
        </w:rPr>
        <w:t xml:space="preserve">ηλεκτρονική </w:t>
      </w:r>
      <w:r w:rsidRPr="00413165">
        <w:rPr>
          <w:rFonts w:ascii="Arial" w:hAnsi="Arial" w:cs="Arial"/>
        </w:rPr>
        <w:t xml:space="preserve">αποσφράγιση του </w:t>
      </w:r>
      <w:proofErr w:type="spellStart"/>
      <w:r w:rsidRPr="00413165">
        <w:rPr>
          <w:rFonts w:ascii="Arial" w:hAnsi="Arial" w:cs="Arial"/>
        </w:rPr>
        <w:t>υποφακέλου</w:t>
      </w:r>
      <w:proofErr w:type="spellEnd"/>
      <w:r w:rsidRPr="00413165">
        <w:rPr>
          <w:rFonts w:ascii="Arial" w:hAnsi="Arial" w:cs="Arial"/>
        </w:rPr>
        <w:t xml:space="preserve"> «Δικαιολογητικά Συμμετοχής -</w:t>
      </w:r>
      <w:r>
        <w:rPr>
          <w:rFonts w:ascii="Arial" w:hAnsi="Arial" w:cs="Arial"/>
        </w:rPr>
        <w:t xml:space="preserve"> </w:t>
      </w:r>
      <w:r w:rsidRPr="00413165">
        <w:rPr>
          <w:rFonts w:ascii="Arial" w:hAnsi="Arial" w:cs="Arial"/>
        </w:rPr>
        <w:t xml:space="preserve">Τεχνική Προσφορά», θα </w:t>
      </w:r>
      <w:proofErr w:type="spellStart"/>
      <w:r w:rsidRPr="00413165">
        <w:rPr>
          <w:rFonts w:ascii="Arial" w:hAnsi="Arial" w:cs="Arial"/>
        </w:rPr>
        <w:t>πραγµατοποιηθεί</w:t>
      </w:r>
      <w:proofErr w:type="spellEnd"/>
      <w:r w:rsidRPr="00413165">
        <w:rPr>
          <w:rFonts w:ascii="Arial" w:hAnsi="Arial" w:cs="Arial"/>
        </w:rPr>
        <w:t xml:space="preserve"> στα γραφεία της </w:t>
      </w:r>
      <w:r>
        <w:rPr>
          <w:rFonts w:ascii="Arial" w:hAnsi="Arial" w:cs="Arial"/>
        </w:rPr>
        <w:t>ΧΙΙ Μ/Κ ΜΠ</w:t>
      </w:r>
      <w:r w:rsidRPr="00413165">
        <w:rPr>
          <w:rFonts w:ascii="Arial" w:hAnsi="Arial" w:cs="Arial"/>
        </w:rPr>
        <w:t xml:space="preserve">, την </w:t>
      </w:r>
      <w:r w:rsidR="00E41DFC">
        <w:rPr>
          <w:rFonts w:ascii="Arial" w:hAnsi="Arial" w:cs="Arial"/>
          <w:b/>
        </w:rPr>
        <w:t>Τετάρτη</w:t>
      </w:r>
      <w:r w:rsidR="00FC61C6" w:rsidRPr="00C217BA">
        <w:rPr>
          <w:rFonts w:ascii="Arial" w:hAnsi="Arial" w:cs="Arial"/>
          <w:b/>
        </w:rPr>
        <w:t xml:space="preserve"> </w:t>
      </w:r>
      <w:r w:rsidR="00506156">
        <w:rPr>
          <w:rFonts w:ascii="Arial" w:hAnsi="Arial" w:cs="Arial"/>
          <w:b/>
        </w:rPr>
        <w:t>23</w:t>
      </w:r>
      <w:r w:rsidR="00FC61C6" w:rsidRPr="00C217BA">
        <w:rPr>
          <w:rFonts w:ascii="Arial" w:hAnsi="Arial" w:cs="Arial"/>
          <w:b/>
        </w:rPr>
        <w:t xml:space="preserve"> </w:t>
      </w:r>
      <w:r w:rsidR="00AA2ABD">
        <w:rPr>
          <w:rFonts w:ascii="Arial" w:hAnsi="Arial" w:cs="Arial"/>
          <w:b/>
        </w:rPr>
        <w:t>Νοεμ</w:t>
      </w:r>
      <w:r w:rsidR="00FC61C6" w:rsidRPr="00C217BA">
        <w:rPr>
          <w:rFonts w:ascii="Arial" w:hAnsi="Arial" w:cs="Arial"/>
          <w:b/>
        </w:rPr>
        <w:t xml:space="preserve">βρίου 2016 και ώρα </w:t>
      </w:r>
      <w:r w:rsidR="00FC61C6">
        <w:rPr>
          <w:rFonts w:ascii="Arial" w:hAnsi="Arial" w:cs="Arial"/>
          <w:b/>
        </w:rPr>
        <w:t>10</w:t>
      </w:r>
      <w:r w:rsidR="00FC61C6" w:rsidRPr="00C217BA">
        <w:rPr>
          <w:rFonts w:ascii="Arial" w:hAnsi="Arial" w:cs="Arial"/>
          <w:b/>
        </w:rPr>
        <w:t>:00</w:t>
      </w:r>
      <w:r w:rsidR="00A915C6">
        <w:rPr>
          <w:rFonts w:ascii="Arial" w:hAnsi="Arial" w:cs="Arial"/>
          <w:b/>
        </w:rPr>
        <w:t xml:space="preserve"> πμ.</w:t>
      </w:r>
      <w:r w:rsidR="00FC61C6" w:rsidRPr="00413165">
        <w:rPr>
          <w:rFonts w:ascii="Arial" w:hAnsi="Arial" w:cs="Arial"/>
        </w:rPr>
        <w:t>.</w:t>
      </w:r>
    </w:p>
    <w:p w:rsidR="00FC61C6" w:rsidRPr="00C217BA" w:rsidRDefault="00806124" w:rsidP="00FC61C6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  <w:b/>
        </w:rPr>
      </w:pPr>
      <w:r w:rsidRPr="00413165"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>ε.</w:t>
      </w:r>
      <w:r w:rsidRPr="00413165">
        <w:rPr>
          <w:rFonts w:ascii="Arial" w:hAnsi="Arial" w:cs="Arial"/>
        </w:rPr>
        <w:tab/>
        <w:t xml:space="preserve">Η </w:t>
      </w:r>
      <w:r>
        <w:rPr>
          <w:rFonts w:ascii="Arial" w:hAnsi="Arial" w:cs="Arial"/>
        </w:rPr>
        <w:t xml:space="preserve">ηλεκτρονική </w:t>
      </w:r>
      <w:r w:rsidRPr="00413165">
        <w:rPr>
          <w:rFonts w:ascii="Arial" w:hAnsi="Arial" w:cs="Arial"/>
        </w:rPr>
        <w:t xml:space="preserve">αποσφράγιση του </w:t>
      </w:r>
      <w:proofErr w:type="spellStart"/>
      <w:r w:rsidRPr="00413165">
        <w:rPr>
          <w:rFonts w:ascii="Arial" w:hAnsi="Arial" w:cs="Arial"/>
        </w:rPr>
        <w:t>υποφακέλου</w:t>
      </w:r>
      <w:proofErr w:type="spellEnd"/>
      <w:r w:rsidRPr="00413165">
        <w:rPr>
          <w:rFonts w:ascii="Arial" w:hAnsi="Arial" w:cs="Arial"/>
        </w:rPr>
        <w:t xml:space="preserve"> «Οικονομική Προσφορά», θα </w:t>
      </w:r>
      <w:proofErr w:type="spellStart"/>
      <w:r w:rsidRPr="00413165">
        <w:rPr>
          <w:rFonts w:ascii="Arial" w:hAnsi="Arial" w:cs="Arial"/>
        </w:rPr>
        <w:t>πραγµατοποιηθεί</w:t>
      </w:r>
      <w:proofErr w:type="spellEnd"/>
      <w:r w:rsidRPr="00413165">
        <w:rPr>
          <w:rFonts w:ascii="Arial" w:hAnsi="Arial" w:cs="Arial"/>
        </w:rPr>
        <w:t xml:space="preserve"> στα γραφεία της </w:t>
      </w:r>
      <w:r>
        <w:rPr>
          <w:rFonts w:ascii="Arial" w:hAnsi="Arial" w:cs="Arial"/>
        </w:rPr>
        <w:t>ΧΙΙ Μ/Κ ΜΠ</w:t>
      </w:r>
      <w:r w:rsidRPr="00413165">
        <w:rPr>
          <w:rFonts w:ascii="Arial" w:hAnsi="Arial" w:cs="Arial"/>
        </w:rPr>
        <w:t xml:space="preserve"> την </w:t>
      </w:r>
      <w:r w:rsidR="00E41DFC">
        <w:rPr>
          <w:rFonts w:ascii="Arial" w:hAnsi="Arial" w:cs="Arial"/>
          <w:b/>
        </w:rPr>
        <w:t xml:space="preserve">Τετάρτη </w:t>
      </w:r>
      <w:r w:rsidR="00506156">
        <w:rPr>
          <w:rFonts w:ascii="Arial" w:hAnsi="Arial" w:cs="Arial"/>
          <w:b/>
        </w:rPr>
        <w:t>7 Δεκ</w:t>
      </w:r>
      <w:r w:rsidR="00FC61C6" w:rsidRPr="00C217BA">
        <w:rPr>
          <w:rFonts w:ascii="Arial" w:hAnsi="Arial" w:cs="Arial"/>
          <w:b/>
        </w:rPr>
        <w:t>εμβρίου 2016 και ώρα 10:00</w:t>
      </w:r>
      <w:r w:rsidR="00A915C6">
        <w:rPr>
          <w:rFonts w:ascii="Arial" w:hAnsi="Arial" w:cs="Arial"/>
          <w:b/>
        </w:rPr>
        <w:t xml:space="preserve"> πμ.</w:t>
      </w:r>
    </w:p>
    <w:p w:rsidR="00806124" w:rsidRDefault="00806124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830F08" w:rsidRDefault="003B5AEB" w:rsidP="00830F08">
      <w:pPr>
        <w:tabs>
          <w:tab w:val="left" w:pos="709"/>
          <w:tab w:val="left" w:pos="1247"/>
          <w:tab w:val="left" w:pos="1758"/>
          <w:tab w:val="left" w:pos="2268"/>
          <w:tab w:val="left" w:pos="2778"/>
          <w:tab w:val="left" w:pos="3289"/>
        </w:tabs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</w:rPr>
        <w:tab/>
      </w:r>
      <w:r w:rsidR="004314D9">
        <w:rPr>
          <w:rFonts w:ascii="Arial" w:hAnsi="Arial" w:cs="Arial"/>
        </w:rPr>
        <w:t>στ</w:t>
      </w:r>
      <w:r w:rsidR="00413165" w:rsidRPr="00413165">
        <w:rPr>
          <w:rFonts w:ascii="Arial" w:hAnsi="Arial" w:cs="Arial"/>
        </w:rPr>
        <w:t>.</w:t>
      </w:r>
      <w:r w:rsidR="00413165" w:rsidRPr="00413165">
        <w:rPr>
          <w:rFonts w:ascii="Arial" w:hAnsi="Arial" w:cs="Arial"/>
        </w:rPr>
        <w:tab/>
      </w:r>
      <w:r w:rsidR="00830F08" w:rsidRPr="00AF2FBD">
        <w:rPr>
          <w:rFonts w:ascii="Arial" w:hAnsi="Arial" w:cs="Arial"/>
          <w:bCs/>
          <w:spacing w:val="-2"/>
        </w:rPr>
        <w:t xml:space="preserve">Σε περίπτωση τεχνικής </w:t>
      </w:r>
      <w:proofErr w:type="spellStart"/>
      <w:r w:rsidR="00830F08" w:rsidRPr="00AF2FBD">
        <w:rPr>
          <w:rFonts w:ascii="Arial" w:hAnsi="Arial" w:cs="Arial"/>
          <w:bCs/>
          <w:spacing w:val="-2"/>
        </w:rPr>
        <w:t>αδυναµίας</w:t>
      </w:r>
      <w:proofErr w:type="spellEnd"/>
      <w:r w:rsidR="00830F08" w:rsidRPr="00AF2FBD">
        <w:rPr>
          <w:rFonts w:ascii="Arial" w:hAnsi="Arial" w:cs="Arial"/>
          <w:bCs/>
          <w:spacing w:val="-2"/>
        </w:rPr>
        <w:t xml:space="preserve"> λειτουργίας του Ε</w:t>
      </w:r>
      <w:r w:rsidR="00830F08">
        <w:rPr>
          <w:rFonts w:ascii="Arial" w:hAnsi="Arial" w:cs="Arial"/>
          <w:bCs/>
          <w:spacing w:val="-2"/>
        </w:rPr>
        <w:t>.</w:t>
      </w:r>
      <w:r w:rsidR="00830F08" w:rsidRPr="00AF2FBD">
        <w:rPr>
          <w:rFonts w:ascii="Arial" w:hAnsi="Arial" w:cs="Arial"/>
          <w:bCs/>
          <w:spacing w:val="-2"/>
        </w:rPr>
        <w:t>Σ</w:t>
      </w:r>
      <w:r w:rsidR="00830F08">
        <w:rPr>
          <w:rFonts w:ascii="Arial" w:hAnsi="Arial" w:cs="Arial"/>
          <w:bCs/>
          <w:spacing w:val="-2"/>
        </w:rPr>
        <w:t>.</w:t>
      </w:r>
      <w:r w:rsidR="00830F08" w:rsidRPr="00AF2FBD">
        <w:rPr>
          <w:rFonts w:ascii="Arial" w:hAnsi="Arial" w:cs="Arial"/>
          <w:bCs/>
          <w:spacing w:val="-2"/>
        </w:rPr>
        <w:t>Η</w:t>
      </w:r>
      <w:r w:rsidR="00830F08">
        <w:rPr>
          <w:rFonts w:ascii="Arial" w:hAnsi="Arial" w:cs="Arial"/>
          <w:bCs/>
          <w:spacing w:val="-2"/>
        </w:rPr>
        <w:t>.</w:t>
      </w:r>
      <w:r w:rsidR="00830F08" w:rsidRPr="00AF2FBD">
        <w:rPr>
          <w:rFonts w:ascii="Arial" w:hAnsi="Arial" w:cs="Arial"/>
          <w:bCs/>
          <w:spacing w:val="-2"/>
        </w:rPr>
        <w:t>ΔΗ</w:t>
      </w:r>
      <w:r w:rsidR="00830F08">
        <w:rPr>
          <w:rFonts w:ascii="Arial" w:hAnsi="Arial" w:cs="Arial"/>
          <w:bCs/>
          <w:spacing w:val="-2"/>
        </w:rPr>
        <w:t>.</w:t>
      </w:r>
      <w:r w:rsidR="00830F08" w:rsidRPr="00AF2FBD">
        <w:rPr>
          <w:rFonts w:ascii="Arial" w:hAnsi="Arial" w:cs="Arial"/>
          <w:bCs/>
          <w:spacing w:val="-2"/>
        </w:rPr>
        <w:t>Σ</w:t>
      </w:r>
      <w:r w:rsidR="00830F08">
        <w:rPr>
          <w:rFonts w:ascii="Arial" w:hAnsi="Arial" w:cs="Arial"/>
          <w:bCs/>
          <w:spacing w:val="-2"/>
        </w:rPr>
        <w:t>.</w:t>
      </w:r>
      <w:r w:rsidR="00830F08" w:rsidRPr="00AF2FBD">
        <w:rPr>
          <w:rFonts w:ascii="Arial" w:hAnsi="Arial" w:cs="Arial"/>
          <w:bCs/>
          <w:spacing w:val="-2"/>
        </w:rPr>
        <w:t xml:space="preserve">, ή άλλου ανυπέρβλητου </w:t>
      </w:r>
      <w:proofErr w:type="spellStart"/>
      <w:r w:rsidR="00830F08" w:rsidRPr="00AF2FBD">
        <w:rPr>
          <w:rFonts w:ascii="Arial" w:hAnsi="Arial" w:cs="Arial"/>
          <w:bCs/>
          <w:spacing w:val="-2"/>
        </w:rPr>
        <w:t>κωλύµατος</w:t>
      </w:r>
      <w:proofErr w:type="spellEnd"/>
      <w:r w:rsidR="00830F08" w:rsidRPr="00AF2FBD">
        <w:rPr>
          <w:rFonts w:ascii="Arial" w:hAnsi="Arial" w:cs="Arial"/>
          <w:bCs/>
          <w:spacing w:val="-2"/>
        </w:rPr>
        <w:t xml:space="preserve"> </w:t>
      </w:r>
      <w:proofErr w:type="spellStart"/>
      <w:r w:rsidR="00830F08" w:rsidRPr="00AF2FBD">
        <w:rPr>
          <w:rFonts w:ascii="Arial" w:hAnsi="Arial" w:cs="Arial"/>
          <w:bCs/>
          <w:spacing w:val="-2"/>
        </w:rPr>
        <w:t>οφειλόµενου</w:t>
      </w:r>
      <w:proofErr w:type="spellEnd"/>
      <w:r w:rsidR="00830F08" w:rsidRPr="00AF2FBD">
        <w:rPr>
          <w:rFonts w:ascii="Arial" w:hAnsi="Arial" w:cs="Arial"/>
          <w:bCs/>
          <w:spacing w:val="-2"/>
        </w:rPr>
        <w:t xml:space="preserve"> σε γεγονότα µη </w:t>
      </w:r>
      <w:proofErr w:type="spellStart"/>
      <w:r w:rsidR="00830F08" w:rsidRPr="00AF2FBD">
        <w:rPr>
          <w:rFonts w:ascii="Arial" w:hAnsi="Arial" w:cs="Arial"/>
          <w:bCs/>
          <w:spacing w:val="-2"/>
        </w:rPr>
        <w:t>δυνάµενα</w:t>
      </w:r>
      <w:proofErr w:type="spellEnd"/>
      <w:r w:rsidR="00830F08" w:rsidRPr="00AF2FBD">
        <w:rPr>
          <w:rFonts w:ascii="Arial" w:hAnsi="Arial" w:cs="Arial"/>
          <w:bCs/>
          <w:spacing w:val="-2"/>
        </w:rPr>
        <w:t xml:space="preserve"> να προβλεφθούν, η Μεραρχία θα προχωρήσει στη διεξαγωγή του </w:t>
      </w:r>
      <w:r w:rsidR="00830F08">
        <w:rPr>
          <w:rFonts w:ascii="Arial" w:hAnsi="Arial" w:cs="Arial"/>
          <w:bCs/>
          <w:spacing w:val="-2"/>
        </w:rPr>
        <w:t xml:space="preserve">υπόψη </w:t>
      </w:r>
      <w:proofErr w:type="spellStart"/>
      <w:r w:rsidR="00830F08" w:rsidRPr="00AF2FBD">
        <w:rPr>
          <w:rFonts w:ascii="Arial" w:hAnsi="Arial" w:cs="Arial"/>
          <w:bCs/>
          <w:spacing w:val="-2"/>
        </w:rPr>
        <w:t>διαγωνισµού</w:t>
      </w:r>
      <w:proofErr w:type="spellEnd"/>
      <w:r w:rsidR="00830F08" w:rsidRPr="00AF2FBD">
        <w:rPr>
          <w:rFonts w:ascii="Arial" w:hAnsi="Arial" w:cs="Arial"/>
          <w:bCs/>
          <w:spacing w:val="-2"/>
        </w:rPr>
        <w:t xml:space="preserve"> </w:t>
      </w:r>
      <w:r w:rsidR="00830F08">
        <w:rPr>
          <w:rFonts w:ascii="Arial" w:hAnsi="Arial" w:cs="Arial"/>
          <w:bCs/>
          <w:spacing w:val="-2"/>
        </w:rPr>
        <w:t>σε νέα ημερομηνία που θα καθορίσει.</w:t>
      </w:r>
    </w:p>
    <w:p w:rsidR="00413165" w:rsidRPr="00413165" w:rsidRDefault="00413165" w:rsidP="00830F0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7.</w:t>
      </w:r>
      <w:r w:rsidRPr="00413165">
        <w:rPr>
          <w:rFonts w:ascii="Arial" w:hAnsi="Arial" w:cs="Arial"/>
        </w:rPr>
        <w:tab/>
      </w:r>
      <w:r w:rsidRPr="00C217BA">
        <w:rPr>
          <w:rFonts w:ascii="Arial" w:hAnsi="Arial" w:cs="Arial"/>
          <w:u w:val="single"/>
        </w:rPr>
        <w:t>Κριτήριο κατακύρωσης</w:t>
      </w:r>
      <w:r w:rsidRPr="00413165">
        <w:rPr>
          <w:rFonts w:ascii="Arial" w:hAnsi="Arial" w:cs="Arial"/>
        </w:rPr>
        <w:t xml:space="preserve"> της προμήθειας θα αποτελέσ</w:t>
      </w:r>
      <w:r w:rsidR="00271C8D">
        <w:rPr>
          <w:rFonts w:ascii="Arial" w:hAnsi="Arial" w:cs="Arial"/>
        </w:rPr>
        <w:t>ουν</w:t>
      </w:r>
      <w:r w:rsidRPr="00413165">
        <w:rPr>
          <w:rFonts w:ascii="Arial" w:hAnsi="Arial" w:cs="Arial"/>
        </w:rPr>
        <w:t xml:space="preserve"> </w:t>
      </w:r>
      <w:r w:rsidR="00271C8D">
        <w:rPr>
          <w:rFonts w:ascii="Arial" w:hAnsi="Arial" w:cs="Arial"/>
          <w:b/>
        </w:rPr>
        <w:t>οι</w:t>
      </w:r>
      <w:r w:rsidRPr="0034649F">
        <w:rPr>
          <w:rFonts w:ascii="Arial" w:hAnsi="Arial" w:cs="Arial"/>
          <w:b/>
        </w:rPr>
        <w:t xml:space="preserve"> </w:t>
      </w:r>
      <w:r w:rsidR="009E25AB">
        <w:rPr>
          <w:rFonts w:ascii="Arial" w:hAnsi="Arial" w:cs="Arial"/>
          <w:b/>
        </w:rPr>
        <w:t xml:space="preserve">δύο (2) </w:t>
      </w:r>
      <w:r w:rsidRPr="0034649F">
        <w:rPr>
          <w:rFonts w:ascii="Arial" w:hAnsi="Arial" w:cs="Arial"/>
          <w:b/>
        </w:rPr>
        <w:t>προσφορ</w:t>
      </w:r>
      <w:r w:rsidR="00271C8D">
        <w:rPr>
          <w:rFonts w:ascii="Arial" w:hAnsi="Arial" w:cs="Arial"/>
          <w:b/>
        </w:rPr>
        <w:t>ές</w:t>
      </w:r>
      <w:r w:rsidRPr="0034649F">
        <w:rPr>
          <w:rFonts w:ascii="Arial" w:hAnsi="Arial" w:cs="Arial"/>
          <w:b/>
        </w:rPr>
        <w:t xml:space="preserve"> </w:t>
      </w:r>
      <w:r w:rsidR="0034649F" w:rsidRPr="0034649F">
        <w:rPr>
          <w:rFonts w:ascii="Arial" w:hAnsi="Arial" w:cs="Arial"/>
          <w:b/>
        </w:rPr>
        <w:t>με τ</w:t>
      </w:r>
      <w:r w:rsidR="00271C8D">
        <w:rPr>
          <w:rFonts w:ascii="Arial" w:hAnsi="Arial" w:cs="Arial"/>
          <w:b/>
        </w:rPr>
        <w:t>ις</w:t>
      </w:r>
      <w:r w:rsidR="0034649F" w:rsidRPr="0034649F">
        <w:rPr>
          <w:rFonts w:ascii="Arial" w:hAnsi="Arial" w:cs="Arial"/>
          <w:b/>
        </w:rPr>
        <w:t xml:space="preserve"> </w:t>
      </w:r>
      <w:r w:rsidR="00166F8A">
        <w:rPr>
          <w:rFonts w:ascii="Arial" w:hAnsi="Arial" w:cs="Arial"/>
          <w:b/>
        </w:rPr>
        <w:t>πλέον</w:t>
      </w:r>
      <w:r w:rsidR="0034649F" w:rsidRPr="0034649F">
        <w:rPr>
          <w:rFonts w:ascii="Arial" w:hAnsi="Arial" w:cs="Arial"/>
          <w:b/>
        </w:rPr>
        <w:t xml:space="preserve"> συμφέρουσ</w:t>
      </w:r>
      <w:r w:rsidR="00271C8D">
        <w:rPr>
          <w:rFonts w:ascii="Arial" w:hAnsi="Arial" w:cs="Arial"/>
          <w:b/>
        </w:rPr>
        <w:t>ες</w:t>
      </w:r>
      <w:r w:rsidR="0034649F" w:rsidRPr="0034649F">
        <w:rPr>
          <w:rFonts w:ascii="Arial" w:hAnsi="Arial" w:cs="Arial"/>
          <w:b/>
        </w:rPr>
        <w:t xml:space="preserve"> τιμ</w:t>
      </w:r>
      <w:r w:rsidR="00271C8D">
        <w:rPr>
          <w:rFonts w:ascii="Arial" w:hAnsi="Arial" w:cs="Arial"/>
          <w:b/>
        </w:rPr>
        <w:t>ές</w:t>
      </w:r>
      <w:r w:rsidR="0034649F" w:rsidRPr="0034649F">
        <w:rPr>
          <w:rFonts w:ascii="Arial" w:hAnsi="Arial" w:cs="Arial"/>
          <w:b/>
        </w:rPr>
        <w:t xml:space="preserve"> από πλευράς οικονομικής άποψης</w:t>
      </w:r>
      <w:r w:rsidR="0034649F">
        <w:rPr>
          <w:rFonts w:ascii="Arial" w:hAnsi="Arial" w:cs="Arial"/>
        </w:rPr>
        <w:t xml:space="preserve">, </w:t>
      </w:r>
      <w:r w:rsidR="00FC61C6">
        <w:rPr>
          <w:rFonts w:ascii="Arial" w:hAnsi="Arial" w:cs="Arial"/>
        </w:rPr>
        <w:t>που θα συνάγεται από τ</w:t>
      </w:r>
      <w:r w:rsidR="009F0554">
        <w:rPr>
          <w:rFonts w:ascii="Arial" w:hAnsi="Arial" w:cs="Arial"/>
        </w:rPr>
        <w:t>α</w:t>
      </w:r>
      <w:r w:rsidR="003B5AEB">
        <w:rPr>
          <w:rFonts w:ascii="Arial" w:hAnsi="Arial" w:cs="Arial"/>
        </w:rPr>
        <w:t xml:space="preserve"> υψηλότερ</w:t>
      </w:r>
      <w:r w:rsidR="009F0554">
        <w:rPr>
          <w:rFonts w:ascii="Arial" w:hAnsi="Arial" w:cs="Arial"/>
        </w:rPr>
        <w:t>α</w:t>
      </w:r>
      <w:r w:rsidR="003B5AEB">
        <w:rPr>
          <w:rFonts w:ascii="Arial" w:hAnsi="Arial" w:cs="Arial"/>
        </w:rPr>
        <w:t xml:space="preserve"> ποσοστ</w:t>
      </w:r>
      <w:r w:rsidR="009F0554">
        <w:rPr>
          <w:rFonts w:ascii="Arial" w:hAnsi="Arial" w:cs="Arial"/>
        </w:rPr>
        <w:t>ά</w:t>
      </w:r>
      <w:r w:rsidR="003B5AEB">
        <w:rPr>
          <w:rFonts w:ascii="Arial" w:hAnsi="Arial" w:cs="Arial"/>
        </w:rPr>
        <w:t xml:space="preserve"> έκπτωσης </w:t>
      </w:r>
      <w:r w:rsidR="00C217BA">
        <w:rPr>
          <w:rFonts w:ascii="Arial" w:hAnsi="Arial" w:cs="Arial"/>
        </w:rPr>
        <w:t>(επί τις %)</w:t>
      </w:r>
      <w:r w:rsidR="00C2272A">
        <w:rPr>
          <w:rFonts w:ascii="Arial" w:hAnsi="Arial" w:cs="Arial"/>
        </w:rPr>
        <w:t xml:space="preserve">, </w:t>
      </w:r>
      <w:r w:rsidR="009B0E89">
        <w:rPr>
          <w:rFonts w:ascii="Arial" w:hAnsi="Arial" w:cs="Arial"/>
        </w:rPr>
        <w:t xml:space="preserve">επί </w:t>
      </w:r>
      <w:r w:rsidR="00C217BA">
        <w:rPr>
          <w:rFonts w:ascii="Arial" w:hAnsi="Arial" w:cs="Arial"/>
        </w:rPr>
        <w:t xml:space="preserve">της μέσης </w:t>
      </w:r>
      <w:proofErr w:type="spellStart"/>
      <w:r w:rsidR="00FC61C6">
        <w:rPr>
          <w:rFonts w:ascii="Arial" w:hAnsi="Arial" w:cs="Arial"/>
        </w:rPr>
        <w:t>αποφορολογημένης</w:t>
      </w:r>
      <w:proofErr w:type="spellEnd"/>
      <w:r w:rsidR="00FC61C6">
        <w:rPr>
          <w:rFonts w:ascii="Arial" w:hAnsi="Arial" w:cs="Arial"/>
        </w:rPr>
        <w:t xml:space="preserve"> λ</w:t>
      </w:r>
      <w:r w:rsidR="00C217BA">
        <w:rPr>
          <w:rFonts w:ascii="Arial" w:hAnsi="Arial" w:cs="Arial"/>
        </w:rPr>
        <w:t>ιανικής</w:t>
      </w:r>
      <w:r w:rsidR="00FC61C6">
        <w:rPr>
          <w:rFonts w:ascii="Arial" w:hAnsi="Arial" w:cs="Arial"/>
        </w:rPr>
        <w:t xml:space="preserve"> τιμής</w:t>
      </w:r>
      <w:r w:rsidR="00C217BA">
        <w:rPr>
          <w:rFonts w:ascii="Arial" w:hAnsi="Arial" w:cs="Arial"/>
        </w:rPr>
        <w:t xml:space="preserve"> πώλησης</w:t>
      </w:r>
      <w:r w:rsidR="00FC61C6">
        <w:rPr>
          <w:rFonts w:ascii="Arial" w:hAnsi="Arial" w:cs="Arial"/>
        </w:rPr>
        <w:t>, ανά κατηγορίας</w:t>
      </w:r>
      <w:r w:rsidR="009E25AB">
        <w:rPr>
          <w:rFonts w:ascii="Arial" w:hAnsi="Arial" w:cs="Arial"/>
        </w:rPr>
        <w:t>,</w:t>
      </w:r>
      <w:r w:rsidR="00FC61C6">
        <w:rPr>
          <w:rFonts w:ascii="Arial" w:hAnsi="Arial" w:cs="Arial"/>
        </w:rPr>
        <w:t xml:space="preserve"> </w:t>
      </w:r>
      <w:r w:rsidR="009E25AB">
        <w:rPr>
          <w:rFonts w:ascii="Arial" w:hAnsi="Arial" w:cs="Arial"/>
        </w:rPr>
        <w:t xml:space="preserve">τόσο </w:t>
      </w:r>
      <w:r w:rsidR="00C217BA">
        <w:rPr>
          <w:rFonts w:ascii="Arial" w:hAnsi="Arial" w:cs="Arial"/>
        </w:rPr>
        <w:t>τω</w:t>
      </w:r>
      <w:r w:rsidR="009B0E89">
        <w:rPr>
          <w:rFonts w:ascii="Arial" w:hAnsi="Arial" w:cs="Arial"/>
        </w:rPr>
        <w:t xml:space="preserve">ν </w:t>
      </w:r>
      <w:r w:rsidR="00AA2ABD">
        <w:rPr>
          <w:rFonts w:ascii="Arial" w:hAnsi="Arial" w:cs="Arial"/>
        </w:rPr>
        <w:t>νωπών κρεάτων</w:t>
      </w:r>
      <w:r w:rsidR="009E25AB">
        <w:rPr>
          <w:rFonts w:ascii="Arial" w:hAnsi="Arial" w:cs="Arial"/>
        </w:rPr>
        <w:t>,</w:t>
      </w:r>
      <w:r w:rsidR="00C3628D">
        <w:rPr>
          <w:rFonts w:ascii="Arial" w:hAnsi="Arial" w:cs="Arial"/>
        </w:rPr>
        <w:t xml:space="preserve"> </w:t>
      </w:r>
      <w:r w:rsidR="009E25AB">
        <w:rPr>
          <w:rFonts w:ascii="Arial" w:hAnsi="Arial" w:cs="Arial"/>
        </w:rPr>
        <w:t xml:space="preserve">όσο </w:t>
      </w:r>
      <w:r w:rsidR="00C3628D">
        <w:rPr>
          <w:rFonts w:ascii="Arial" w:hAnsi="Arial" w:cs="Arial"/>
        </w:rPr>
        <w:t xml:space="preserve">και </w:t>
      </w:r>
      <w:r w:rsidR="009E25AB">
        <w:rPr>
          <w:rFonts w:ascii="Arial" w:hAnsi="Arial" w:cs="Arial"/>
        </w:rPr>
        <w:t xml:space="preserve">των </w:t>
      </w:r>
      <w:r w:rsidR="00C3628D">
        <w:rPr>
          <w:rFonts w:ascii="Arial" w:hAnsi="Arial" w:cs="Arial"/>
        </w:rPr>
        <w:t>πουλερικών</w:t>
      </w:r>
      <w:r w:rsidR="009E25AB">
        <w:rPr>
          <w:rFonts w:ascii="Arial" w:hAnsi="Arial" w:cs="Arial"/>
        </w:rPr>
        <w:t>,</w:t>
      </w:r>
      <w:r w:rsidR="00C3628D">
        <w:rPr>
          <w:rFonts w:ascii="Arial" w:hAnsi="Arial" w:cs="Arial"/>
        </w:rPr>
        <w:t xml:space="preserve"> </w:t>
      </w:r>
      <w:r w:rsidR="004A1F60">
        <w:rPr>
          <w:rFonts w:ascii="Arial" w:hAnsi="Arial" w:cs="Arial"/>
        </w:rPr>
        <w:t>και δεν πρέπει να είναι μικρότερ</w:t>
      </w:r>
      <w:r w:rsidR="009E25AB">
        <w:rPr>
          <w:rFonts w:ascii="Arial" w:hAnsi="Arial" w:cs="Arial"/>
        </w:rPr>
        <w:t>ες</w:t>
      </w:r>
      <w:r w:rsidR="004A1F60">
        <w:rPr>
          <w:rFonts w:ascii="Arial" w:hAnsi="Arial" w:cs="Arial"/>
        </w:rPr>
        <w:t xml:space="preserve"> τ</w:t>
      </w:r>
      <w:r w:rsidR="0031119C">
        <w:rPr>
          <w:rFonts w:ascii="Arial" w:hAnsi="Arial" w:cs="Arial"/>
        </w:rPr>
        <w:t>ου</w:t>
      </w:r>
      <w:r w:rsidR="004A1F60">
        <w:rPr>
          <w:rFonts w:ascii="Arial" w:hAnsi="Arial" w:cs="Arial"/>
        </w:rPr>
        <w:t xml:space="preserve"> </w:t>
      </w:r>
      <w:r w:rsidR="00AA2ABD">
        <w:rPr>
          <w:rFonts w:ascii="Arial" w:hAnsi="Arial" w:cs="Arial"/>
        </w:rPr>
        <w:t>25</w:t>
      </w:r>
      <w:r w:rsidR="004A1F60">
        <w:rPr>
          <w:rFonts w:ascii="Arial" w:hAnsi="Arial" w:cs="Arial"/>
        </w:rPr>
        <w:t>%</w:t>
      </w:r>
      <w:r w:rsidR="00C217BA">
        <w:rPr>
          <w:rFonts w:ascii="Arial" w:hAnsi="Arial" w:cs="Arial"/>
        </w:rPr>
        <w:t>.</w:t>
      </w:r>
      <w:r w:rsidR="003B172C">
        <w:rPr>
          <w:rFonts w:ascii="Arial" w:hAnsi="Arial" w:cs="Arial"/>
        </w:rPr>
        <w:t xml:space="preserve"> </w:t>
      </w:r>
      <w:r w:rsidR="00BD09D8">
        <w:rPr>
          <w:rFonts w:ascii="Arial" w:hAnsi="Arial" w:cs="Arial"/>
        </w:rPr>
        <w:t xml:space="preserve">Τονίζεται </w:t>
      </w:r>
      <w:r w:rsidR="00271C8D">
        <w:rPr>
          <w:rFonts w:ascii="Arial" w:hAnsi="Arial" w:cs="Arial"/>
        </w:rPr>
        <w:t xml:space="preserve">ότι η </w:t>
      </w:r>
      <w:r w:rsidR="009F0554">
        <w:rPr>
          <w:rFonts w:ascii="Arial" w:hAnsi="Arial" w:cs="Arial"/>
        </w:rPr>
        <w:t>συνολική</w:t>
      </w:r>
      <w:r w:rsidR="009F0554" w:rsidRPr="009F0554">
        <w:rPr>
          <w:rFonts w:ascii="Arial" w:hAnsi="Arial" w:cs="Arial"/>
        </w:rPr>
        <w:t xml:space="preserve"> </w:t>
      </w:r>
      <w:r w:rsidR="00271C8D">
        <w:rPr>
          <w:rFonts w:ascii="Arial" w:hAnsi="Arial" w:cs="Arial"/>
        </w:rPr>
        <w:t xml:space="preserve">προσφορά των νωπών κρεάτων (μοσχάρι – χοιρινό – αμνοερίφιο) θα είναι διαφορετική από την </w:t>
      </w:r>
      <w:r w:rsidR="009F0554">
        <w:rPr>
          <w:rFonts w:ascii="Arial" w:hAnsi="Arial" w:cs="Arial"/>
        </w:rPr>
        <w:t xml:space="preserve">συνολική </w:t>
      </w:r>
      <w:r w:rsidR="00271C8D">
        <w:rPr>
          <w:rFonts w:ascii="Arial" w:hAnsi="Arial" w:cs="Arial"/>
        </w:rPr>
        <w:t xml:space="preserve">προσφορά των νωπών πουλερικών (κοτόπουλο – γαλοπούλα), </w:t>
      </w:r>
      <w:proofErr w:type="spellStart"/>
      <w:r w:rsidR="00271C8D">
        <w:rPr>
          <w:rFonts w:ascii="Arial" w:hAnsi="Arial" w:cs="Arial"/>
        </w:rPr>
        <w:t>γι΄</w:t>
      </w:r>
      <w:proofErr w:type="spellEnd"/>
      <w:r w:rsidR="00271C8D">
        <w:rPr>
          <w:rFonts w:ascii="Arial" w:hAnsi="Arial" w:cs="Arial"/>
        </w:rPr>
        <w:t xml:space="preserve"> αυτό και η κατακύρωση μπορεί να γίνει σε δύο (2) διαφορετικούς προμηθευτές. </w:t>
      </w:r>
      <w:r w:rsidR="003B172C">
        <w:rPr>
          <w:rFonts w:ascii="Arial" w:hAnsi="Arial" w:cs="Arial"/>
        </w:rPr>
        <w:t>Η</w:t>
      </w:r>
      <w:r w:rsidR="009B0E89">
        <w:rPr>
          <w:rFonts w:ascii="Arial" w:hAnsi="Arial" w:cs="Arial"/>
        </w:rPr>
        <w:t xml:space="preserve"> </w:t>
      </w:r>
      <w:r w:rsidR="00103E21">
        <w:rPr>
          <w:rFonts w:ascii="Arial" w:hAnsi="Arial" w:cs="Arial"/>
        </w:rPr>
        <w:t>τιμή πώληση</w:t>
      </w:r>
      <w:r w:rsidR="004A1F60">
        <w:rPr>
          <w:rFonts w:ascii="Arial" w:hAnsi="Arial" w:cs="Arial"/>
        </w:rPr>
        <w:t>ς</w:t>
      </w:r>
      <w:r w:rsidR="00103E21">
        <w:rPr>
          <w:rFonts w:ascii="Arial" w:hAnsi="Arial" w:cs="Arial"/>
        </w:rPr>
        <w:t xml:space="preserve"> </w:t>
      </w:r>
      <w:r w:rsidR="009F0554">
        <w:rPr>
          <w:rFonts w:ascii="Arial" w:hAnsi="Arial" w:cs="Arial"/>
        </w:rPr>
        <w:t xml:space="preserve">των προϊόντων </w:t>
      </w:r>
      <w:r w:rsidR="009B0E89">
        <w:rPr>
          <w:rFonts w:ascii="Arial" w:hAnsi="Arial" w:cs="Arial"/>
        </w:rPr>
        <w:t>θα προκύπτει από τον μέσο όρο</w:t>
      </w:r>
      <w:r w:rsidR="0071530B">
        <w:rPr>
          <w:rFonts w:ascii="Arial" w:hAnsi="Arial" w:cs="Arial"/>
        </w:rPr>
        <w:t xml:space="preserve"> τη</w:t>
      </w:r>
      <w:r w:rsidR="00C2272A" w:rsidRPr="005A30CD">
        <w:rPr>
          <w:rFonts w:ascii="Arial" w:hAnsi="Arial" w:cs="Arial"/>
        </w:rPr>
        <w:t xml:space="preserve">ς </w:t>
      </w:r>
      <w:proofErr w:type="spellStart"/>
      <w:r w:rsidR="00C2272A" w:rsidRPr="005A30CD">
        <w:rPr>
          <w:rFonts w:ascii="Arial" w:hAnsi="Arial" w:cs="Arial"/>
        </w:rPr>
        <w:t>αποφορολ</w:t>
      </w:r>
      <w:r w:rsidR="00C2272A">
        <w:rPr>
          <w:rFonts w:ascii="Arial" w:hAnsi="Arial" w:cs="Arial"/>
        </w:rPr>
        <w:t>ογημ</w:t>
      </w:r>
      <w:r w:rsidR="009B0E89">
        <w:rPr>
          <w:rFonts w:ascii="Arial" w:hAnsi="Arial" w:cs="Arial"/>
        </w:rPr>
        <w:t>ένης</w:t>
      </w:r>
      <w:proofErr w:type="spellEnd"/>
      <w:r w:rsidR="009B0E89">
        <w:rPr>
          <w:rFonts w:ascii="Arial" w:hAnsi="Arial" w:cs="Arial"/>
        </w:rPr>
        <w:t xml:space="preserve"> λιανικής τιμής πώλησης</w:t>
      </w:r>
      <w:r w:rsidR="00FC0942" w:rsidRPr="00FC0942">
        <w:rPr>
          <w:rFonts w:ascii="Arial" w:hAnsi="Arial" w:cs="Arial"/>
        </w:rPr>
        <w:t xml:space="preserve"> </w:t>
      </w:r>
      <w:r w:rsidR="00FC0942">
        <w:rPr>
          <w:rFonts w:ascii="Arial" w:hAnsi="Arial" w:cs="Arial"/>
        </w:rPr>
        <w:t xml:space="preserve">των νωπών </w:t>
      </w:r>
      <w:r w:rsidR="00AA2ABD">
        <w:rPr>
          <w:rFonts w:ascii="Arial" w:hAnsi="Arial" w:cs="Arial"/>
        </w:rPr>
        <w:t>κρεάτων</w:t>
      </w:r>
      <w:r w:rsidR="00FC0942">
        <w:rPr>
          <w:rFonts w:ascii="Arial" w:hAnsi="Arial" w:cs="Arial"/>
        </w:rPr>
        <w:t xml:space="preserve"> </w:t>
      </w:r>
      <w:r w:rsidR="00C3628D">
        <w:rPr>
          <w:rFonts w:ascii="Arial" w:hAnsi="Arial" w:cs="Arial"/>
        </w:rPr>
        <w:t xml:space="preserve">και πουλερικών </w:t>
      </w:r>
      <w:r w:rsidR="00FC0942">
        <w:rPr>
          <w:rFonts w:ascii="Arial" w:hAnsi="Arial" w:cs="Arial"/>
        </w:rPr>
        <w:t xml:space="preserve">τριών (3) </w:t>
      </w:r>
      <w:r w:rsidR="00AA2ABD">
        <w:rPr>
          <w:rFonts w:ascii="Arial" w:hAnsi="Arial" w:cs="Arial"/>
        </w:rPr>
        <w:t>κρεοπωλείων</w:t>
      </w:r>
      <w:r w:rsidR="0071530B" w:rsidRPr="000E118F">
        <w:rPr>
          <w:rFonts w:ascii="Arial" w:hAnsi="Arial" w:cs="Arial"/>
        </w:rPr>
        <w:t xml:space="preserve"> και </w:t>
      </w:r>
      <w:r w:rsidR="00AA2ABD">
        <w:rPr>
          <w:rFonts w:ascii="Arial" w:hAnsi="Arial" w:cs="Arial"/>
        </w:rPr>
        <w:t>ενός</w:t>
      </w:r>
      <w:r w:rsidR="00FC0942">
        <w:rPr>
          <w:rFonts w:ascii="Arial" w:hAnsi="Arial" w:cs="Arial"/>
        </w:rPr>
        <w:t xml:space="preserve"> (</w:t>
      </w:r>
      <w:r w:rsidR="00AA2ABD">
        <w:rPr>
          <w:rFonts w:ascii="Arial" w:hAnsi="Arial" w:cs="Arial"/>
        </w:rPr>
        <w:t>1</w:t>
      </w:r>
      <w:r w:rsidR="00FC0942">
        <w:rPr>
          <w:rFonts w:ascii="Arial" w:hAnsi="Arial" w:cs="Arial"/>
        </w:rPr>
        <w:t xml:space="preserve">) </w:t>
      </w:r>
      <w:r w:rsidR="0071530B" w:rsidRPr="000E118F">
        <w:rPr>
          <w:rFonts w:ascii="Arial" w:hAnsi="Arial" w:cs="Arial"/>
          <w:lang w:val="en-US"/>
        </w:rPr>
        <w:t>SUPER</w:t>
      </w:r>
      <w:r w:rsidR="0071530B" w:rsidRPr="000E118F">
        <w:rPr>
          <w:rFonts w:ascii="Arial" w:hAnsi="Arial" w:cs="Arial"/>
        </w:rPr>
        <w:t xml:space="preserve"> </w:t>
      </w:r>
      <w:r w:rsidR="0071530B" w:rsidRPr="000E118F">
        <w:rPr>
          <w:rFonts w:ascii="Arial" w:hAnsi="Arial" w:cs="Arial"/>
          <w:lang w:val="en-US"/>
        </w:rPr>
        <w:t>MARKET</w:t>
      </w:r>
      <w:r w:rsidR="0071530B" w:rsidRPr="000E118F">
        <w:rPr>
          <w:rFonts w:ascii="Arial" w:hAnsi="Arial" w:cs="Arial"/>
        </w:rPr>
        <w:t xml:space="preserve"> της </w:t>
      </w:r>
      <w:r w:rsidR="004A1F60">
        <w:rPr>
          <w:rFonts w:ascii="Arial" w:hAnsi="Arial" w:cs="Arial"/>
        </w:rPr>
        <w:t xml:space="preserve">πόλεως της </w:t>
      </w:r>
      <w:r w:rsidR="0071530B" w:rsidRPr="000E118F">
        <w:rPr>
          <w:rFonts w:ascii="Arial" w:hAnsi="Arial" w:cs="Arial"/>
        </w:rPr>
        <w:t>Αλεξ</w:t>
      </w:r>
      <w:r w:rsidR="00AA2ABD">
        <w:rPr>
          <w:rFonts w:ascii="Arial" w:hAnsi="Arial" w:cs="Arial"/>
        </w:rPr>
        <w:t>ανδρούπολης</w:t>
      </w:r>
      <w:r w:rsidR="003B172C">
        <w:rPr>
          <w:rFonts w:ascii="Arial" w:hAnsi="Arial" w:cs="Arial"/>
        </w:rPr>
        <w:t xml:space="preserve">, εξαιρούμενων των </w:t>
      </w:r>
      <w:r w:rsidR="00D74657">
        <w:rPr>
          <w:rFonts w:ascii="Arial" w:hAnsi="Arial" w:cs="Arial"/>
        </w:rPr>
        <w:t>προϊόντων</w:t>
      </w:r>
      <w:r w:rsidR="003B172C">
        <w:rPr>
          <w:rFonts w:ascii="Arial" w:hAnsi="Arial" w:cs="Arial"/>
        </w:rPr>
        <w:t xml:space="preserve"> που είναι σε προσφορά</w:t>
      </w:r>
      <w:r w:rsidR="00C2272A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8.</w:t>
      </w:r>
      <w:r w:rsidRPr="00413165">
        <w:rPr>
          <w:rFonts w:ascii="Arial" w:hAnsi="Arial" w:cs="Arial"/>
        </w:rPr>
        <w:tab/>
        <w:t>Η συμβατική υποχρέωση του</w:t>
      </w:r>
      <w:r w:rsidR="00271C8D">
        <w:rPr>
          <w:rFonts w:ascii="Arial" w:hAnsi="Arial" w:cs="Arial"/>
        </w:rPr>
        <w:t>/ων</w:t>
      </w:r>
      <w:r w:rsidRPr="00413165">
        <w:rPr>
          <w:rFonts w:ascii="Arial" w:hAnsi="Arial" w:cs="Arial"/>
        </w:rPr>
        <w:t xml:space="preserve"> προμηθευτή</w:t>
      </w:r>
      <w:r w:rsidR="00271C8D">
        <w:rPr>
          <w:rFonts w:ascii="Arial" w:hAnsi="Arial" w:cs="Arial"/>
        </w:rPr>
        <w:t>/ων</w:t>
      </w:r>
      <w:r w:rsidRPr="00413165">
        <w:rPr>
          <w:rFonts w:ascii="Arial" w:hAnsi="Arial" w:cs="Arial"/>
        </w:rPr>
        <w:t xml:space="preserve"> θα είναι διάρκειας </w:t>
      </w:r>
      <w:r w:rsidR="00FC0942">
        <w:rPr>
          <w:rFonts w:ascii="Arial" w:hAnsi="Arial" w:cs="Arial"/>
        </w:rPr>
        <w:t xml:space="preserve">ενός (1) </w:t>
      </w:r>
      <w:r w:rsidRPr="00413165">
        <w:rPr>
          <w:rFonts w:ascii="Arial" w:hAnsi="Arial" w:cs="Arial"/>
        </w:rPr>
        <w:t xml:space="preserve">έτους, µε </w:t>
      </w:r>
      <w:proofErr w:type="spellStart"/>
      <w:r w:rsidRPr="00413165">
        <w:rPr>
          <w:rFonts w:ascii="Arial" w:hAnsi="Arial" w:cs="Arial"/>
        </w:rPr>
        <w:t>δικαίωµα</w:t>
      </w:r>
      <w:proofErr w:type="spellEnd"/>
      <w:r w:rsidRPr="00413165">
        <w:rPr>
          <w:rFonts w:ascii="Arial" w:hAnsi="Arial" w:cs="Arial"/>
        </w:rPr>
        <w:t xml:space="preserve"> παράτασης της ισχύος της </w:t>
      </w:r>
      <w:proofErr w:type="spellStart"/>
      <w:r w:rsidRPr="00413165">
        <w:rPr>
          <w:rFonts w:ascii="Arial" w:hAnsi="Arial" w:cs="Arial"/>
        </w:rPr>
        <w:t>σύµβασης</w:t>
      </w:r>
      <w:proofErr w:type="spellEnd"/>
      <w:r w:rsidRPr="00413165">
        <w:rPr>
          <w:rFonts w:ascii="Arial" w:hAnsi="Arial" w:cs="Arial"/>
        </w:rPr>
        <w:t xml:space="preserve"> για </w:t>
      </w:r>
      <w:r w:rsidR="00FC0942">
        <w:rPr>
          <w:rFonts w:ascii="Arial" w:hAnsi="Arial" w:cs="Arial"/>
        </w:rPr>
        <w:t>δύο (2)</w:t>
      </w:r>
      <w:r w:rsidRPr="00413165">
        <w:rPr>
          <w:rFonts w:ascii="Arial" w:hAnsi="Arial" w:cs="Arial"/>
        </w:rPr>
        <w:t xml:space="preserve"> επιπλέον </w:t>
      </w:r>
      <w:r w:rsidR="00077C14">
        <w:rPr>
          <w:rFonts w:ascii="Arial" w:hAnsi="Arial" w:cs="Arial"/>
        </w:rPr>
        <w:t>εξάμηνα</w:t>
      </w:r>
      <w:r w:rsidRPr="00413165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9.</w:t>
      </w:r>
      <w:r w:rsidRPr="00413165">
        <w:rPr>
          <w:rFonts w:ascii="Arial" w:hAnsi="Arial" w:cs="Arial"/>
        </w:rPr>
        <w:tab/>
        <w:t xml:space="preserve">Τα έξοδα </w:t>
      </w:r>
      <w:proofErr w:type="spellStart"/>
      <w:r w:rsidRPr="00413165">
        <w:rPr>
          <w:rFonts w:ascii="Arial" w:hAnsi="Arial" w:cs="Arial"/>
        </w:rPr>
        <w:t>δηµοσίευσης</w:t>
      </w:r>
      <w:proofErr w:type="spellEnd"/>
      <w:r w:rsidRPr="00413165">
        <w:rPr>
          <w:rFonts w:ascii="Arial" w:hAnsi="Arial" w:cs="Arial"/>
        </w:rPr>
        <w:t xml:space="preserve"> θα βαρύνουν </w:t>
      </w:r>
      <w:r w:rsidR="004A1F60">
        <w:rPr>
          <w:rFonts w:ascii="Arial" w:hAnsi="Arial" w:cs="Arial"/>
        </w:rPr>
        <w:t>την Υπηρεσία</w:t>
      </w:r>
      <w:r w:rsidRPr="00413165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2C7453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10.</w:t>
      </w:r>
      <w:r w:rsidRPr="00413165">
        <w:rPr>
          <w:rFonts w:ascii="Arial" w:hAnsi="Arial" w:cs="Arial"/>
        </w:rPr>
        <w:tab/>
        <w:t>Οι συμμετέχοντες στο</w:t>
      </w:r>
      <w:r w:rsidR="0008339B">
        <w:rPr>
          <w:rFonts w:ascii="Arial" w:hAnsi="Arial" w:cs="Arial"/>
        </w:rPr>
        <w:t>ν</w:t>
      </w:r>
      <w:r w:rsidRPr="00413165">
        <w:rPr>
          <w:rFonts w:ascii="Arial" w:hAnsi="Arial" w:cs="Arial"/>
        </w:rPr>
        <w:t xml:space="preserve"> διαγωνισμό είναι υποχρεωμένοι να προσκομίσουν με την προσφορά τους και εγγυητική επιστολή συμμετοχής στο διαγωνισμό ύψους     2% επί της εκτιμώμενης αξίας της προμήθειας χωρίς ΦΠΑ, ποσού </w:t>
      </w:r>
      <w:r w:rsidR="004A1F60" w:rsidRPr="004A1F60">
        <w:rPr>
          <w:rFonts w:ascii="Arial" w:hAnsi="Arial" w:cs="Arial"/>
          <w:b/>
        </w:rPr>
        <w:t>τεσσάρων</w:t>
      </w:r>
      <w:r w:rsidRPr="004A1F60">
        <w:rPr>
          <w:rFonts w:ascii="Arial" w:hAnsi="Arial" w:cs="Arial"/>
          <w:b/>
        </w:rPr>
        <w:t xml:space="preserve"> </w:t>
      </w:r>
      <w:r w:rsidR="00040762" w:rsidRPr="004A1F60">
        <w:rPr>
          <w:rFonts w:ascii="Arial" w:hAnsi="Arial" w:cs="Arial"/>
          <w:b/>
        </w:rPr>
        <w:t>χιλ</w:t>
      </w:r>
      <w:r w:rsidR="00040762">
        <w:rPr>
          <w:rFonts w:ascii="Arial" w:hAnsi="Arial" w:cs="Arial"/>
          <w:b/>
        </w:rPr>
        <w:t>ι</w:t>
      </w:r>
      <w:r w:rsidR="00040762" w:rsidRPr="004A1F60">
        <w:rPr>
          <w:rFonts w:ascii="Arial" w:hAnsi="Arial" w:cs="Arial"/>
          <w:b/>
        </w:rPr>
        <w:t>άδων</w:t>
      </w:r>
      <w:r w:rsidRPr="004A1F60">
        <w:rPr>
          <w:rFonts w:ascii="Arial" w:hAnsi="Arial" w:cs="Arial"/>
          <w:b/>
        </w:rPr>
        <w:t xml:space="preserve"> ευρώ (</w:t>
      </w:r>
      <w:r w:rsidR="004A1F60" w:rsidRPr="004A1F60">
        <w:rPr>
          <w:rFonts w:ascii="Arial" w:hAnsi="Arial" w:cs="Arial"/>
          <w:b/>
        </w:rPr>
        <w:t>4</w:t>
      </w:r>
      <w:r w:rsidRPr="004A1F60">
        <w:rPr>
          <w:rFonts w:ascii="Arial" w:hAnsi="Arial" w:cs="Arial"/>
          <w:b/>
        </w:rPr>
        <w:t>.000,00 €)</w:t>
      </w:r>
      <w:r w:rsidRPr="00413165">
        <w:rPr>
          <w:rFonts w:ascii="Arial" w:hAnsi="Arial" w:cs="Arial"/>
        </w:rPr>
        <w:t xml:space="preserve">. Ενώ ο μειοδότης για υπογραφή της σχετικής σύμβασης οφείλει να προσκομίσει στην </w:t>
      </w:r>
      <w:r w:rsidR="00077C14">
        <w:rPr>
          <w:rFonts w:ascii="Arial" w:hAnsi="Arial" w:cs="Arial"/>
        </w:rPr>
        <w:t>ΧΙΙ Μ/Κ ΜΠ/4</w:t>
      </w:r>
      <w:r w:rsidR="00077C14" w:rsidRPr="00077C14">
        <w:rPr>
          <w:rFonts w:ascii="Arial" w:hAnsi="Arial" w:cs="Arial"/>
          <w:vertAlign w:val="superscript"/>
        </w:rPr>
        <w:t>ο</w:t>
      </w:r>
      <w:r w:rsidR="00077C14">
        <w:rPr>
          <w:rFonts w:ascii="Arial" w:hAnsi="Arial" w:cs="Arial"/>
        </w:rPr>
        <w:t xml:space="preserve"> ΕΓ</w:t>
      </w:r>
      <w:r w:rsidRPr="00413165">
        <w:rPr>
          <w:rFonts w:ascii="Arial" w:hAnsi="Arial" w:cs="Arial"/>
        </w:rPr>
        <w:t xml:space="preserve"> εγγυητική επιστολή καλής εκτέλεσης της σύμβασης </w:t>
      </w:r>
      <w:r w:rsidR="00C6435D" w:rsidRPr="00413165">
        <w:rPr>
          <w:rFonts w:ascii="Arial" w:hAnsi="Arial" w:cs="Arial"/>
        </w:rPr>
        <w:t>ύψους</w:t>
      </w:r>
      <w:r w:rsidR="00C6435D">
        <w:rPr>
          <w:rFonts w:ascii="Arial" w:hAnsi="Arial" w:cs="Arial"/>
        </w:rPr>
        <w:t xml:space="preserve"> 5</w:t>
      </w:r>
      <w:r w:rsidR="00C6435D" w:rsidRPr="00413165">
        <w:rPr>
          <w:rFonts w:ascii="Arial" w:hAnsi="Arial" w:cs="Arial"/>
        </w:rPr>
        <w:t xml:space="preserve">% επί της εκτιμώμενης αξίας της προμήθειας χωρίς ΦΠΑ, </w:t>
      </w:r>
      <w:r w:rsidRPr="00413165">
        <w:rPr>
          <w:rFonts w:ascii="Arial" w:hAnsi="Arial" w:cs="Arial"/>
        </w:rPr>
        <w:t xml:space="preserve">ποσού </w:t>
      </w:r>
      <w:r w:rsidR="004A1F60" w:rsidRPr="00FC61C6">
        <w:rPr>
          <w:rFonts w:ascii="Arial" w:hAnsi="Arial" w:cs="Arial"/>
          <w:b/>
        </w:rPr>
        <w:t>δέκα</w:t>
      </w:r>
      <w:r w:rsidR="00C6435D" w:rsidRPr="00FC61C6">
        <w:rPr>
          <w:rFonts w:ascii="Arial" w:hAnsi="Arial" w:cs="Arial"/>
          <w:b/>
        </w:rPr>
        <w:t xml:space="preserve"> </w:t>
      </w:r>
      <w:r w:rsidRPr="00FC61C6">
        <w:rPr>
          <w:rFonts w:ascii="Arial" w:hAnsi="Arial" w:cs="Arial"/>
          <w:b/>
        </w:rPr>
        <w:t>χιλιάδων ευρώ (</w:t>
      </w:r>
      <w:r w:rsidR="004A1F60" w:rsidRPr="00FC61C6">
        <w:rPr>
          <w:rFonts w:ascii="Arial" w:hAnsi="Arial" w:cs="Arial"/>
          <w:b/>
        </w:rPr>
        <w:t>10.000</w:t>
      </w:r>
      <w:r w:rsidRPr="00FC61C6">
        <w:rPr>
          <w:rFonts w:ascii="Arial" w:hAnsi="Arial" w:cs="Arial"/>
          <w:b/>
        </w:rPr>
        <w:t>,00 €).</w:t>
      </w:r>
      <w:r w:rsidRPr="00413165">
        <w:rPr>
          <w:rFonts w:ascii="Arial" w:hAnsi="Arial" w:cs="Arial"/>
        </w:rPr>
        <w:t xml:space="preserve"> </w:t>
      </w:r>
      <w:r w:rsidR="002C7453">
        <w:rPr>
          <w:rFonts w:ascii="Arial" w:hAnsi="Arial" w:cs="Arial"/>
        </w:rPr>
        <w:t xml:space="preserve">Διευκρινίζεται ότι, στην περίπτωση που </w:t>
      </w:r>
      <w:r w:rsidR="00A3444B">
        <w:rPr>
          <w:rFonts w:ascii="Arial" w:hAnsi="Arial" w:cs="Arial"/>
        </w:rPr>
        <w:t xml:space="preserve">υποβληθεί μία (1) προσφορά εκ των δύο (2) τμημάτων της προμήθειας ή </w:t>
      </w:r>
      <w:r w:rsidR="002C7453">
        <w:rPr>
          <w:rFonts w:ascii="Arial" w:hAnsi="Arial" w:cs="Arial"/>
        </w:rPr>
        <w:t>η προμήθεια κατακυρωθεί σε δύο (2) προμηθευτές, τότε το ύψος της κάθε εγγυητικής</w:t>
      </w:r>
      <w:r w:rsidR="00064061">
        <w:rPr>
          <w:rFonts w:ascii="Arial" w:hAnsi="Arial" w:cs="Arial"/>
        </w:rPr>
        <w:t xml:space="preserve"> (συμμετοχής</w:t>
      </w:r>
      <w:r w:rsidR="00A3444B">
        <w:rPr>
          <w:rFonts w:ascii="Arial" w:hAnsi="Arial" w:cs="Arial"/>
        </w:rPr>
        <w:t>, καλής εκτέλεσης</w:t>
      </w:r>
      <w:r w:rsidR="00064061">
        <w:rPr>
          <w:rFonts w:ascii="Arial" w:hAnsi="Arial" w:cs="Arial"/>
        </w:rPr>
        <w:t>)</w:t>
      </w:r>
      <w:r w:rsidR="002C7453">
        <w:rPr>
          <w:rFonts w:ascii="Arial" w:hAnsi="Arial" w:cs="Arial"/>
        </w:rPr>
        <w:t>,</w:t>
      </w:r>
      <w:r w:rsidR="00A3444B">
        <w:rPr>
          <w:rFonts w:ascii="Arial" w:hAnsi="Arial" w:cs="Arial"/>
        </w:rPr>
        <w:t xml:space="preserve"> θα είναι ανάλογο με τα τμήματα της προμήθειας. Λεπτομέρειες που αφορούν τις εγγυητικές επιστολές καθορίζονται στους ειδικούς </w:t>
      </w:r>
      <w:r w:rsidR="00064061">
        <w:rPr>
          <w:rFonts w:ascii="Arial" w:hAnsi="Arial" w:cs="Arial"/>
        </w:rPr>
        <w:t>της διακήρυξης.</w:t>
      </w:r>
    </w:p>
    <w:p w:rsidR="00077C14" w:rsidRPr="00413165" w:rsidRDefault="00077C14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  <w:r w:rsidRPr="00413165">
        <w:rPr>
          <w:rFonts w:ascii="Arial" w:hAnsi="Arial" w:cs="Arial"/>
        </w:rPr>
        <w:t>11.</w:t>
      </w:r>
      <w:r w:rsidRPr="00413165">
        <w:rPr>
          <w:rFonts w:ascii="Arial" w:hAnsi="Arial" w:cs="Arial"/>
        </w:rPr>
        <w:tab/>
        <w:t xml:space="preserve">Αποστολή της προκήρυξης στον Ελληνικό Τύπο: </w:t>
      </w:r>
      <w:r w:rsidR="00506156">
        <w:rPr>
          <w:rFonts w:ascii="Arial" w:hAnsi="Arial" w:cs="Arial"/>
          <w:b/>
        </w:rPr>
        <w:t>14</w:t>
      </w:r>
      <w:r w:rsidR="004A1F60" w:rsidRPr="00EB252A">
        <w:rPr>
          <w:rFonts w:ascii="Arial" w:hAnsi="Arial" w:cs="Arial"/>
          <w:b/>
        </w:rPr>
        <w:t xml:space="preserve"> </w:t>
      </w:r>
      <w:r w:rsidR="00506156">
        <w:rPr>
          <w:rFonts w:ascii="Arial" w:hAnsi="Arial" w:cs="Arial"/>
          <w:b/>
        </w:rPr>
        <w:t>Οκτω</w:t>
      </w:r>
      <w:r w:rsidR="004A1F60" w:rsidRPr="00EB252A">
        <w:rPr>
          <w:rFonts w:ascii="Arial" w:hAnsi="Arial" w:cs="Arial"/>
          <w:b/>
        </w:rPr>
        <w:t xml:space="preserve">βρίου </w:t>
      </w:r>
      <w:r w:rsidR="004A1F60" w:rsidRPr="00EB252A">
        <w:rPr>
          <w:rFonts w:ascii="Arial" w:hAnsi="Arial" w:cs="Arial"/>
          <w:b/>
          <w:color w:val="000000"/>
        </w:rPr>
        <w:t>2016</w:t>
      </w:r>
      <w:r w:rsidRPr="00413165">
        <w:rPr>
          <w:rFonts w:ascii="Arial" w:hAnsi="Arial" w:cs="Arial"/>
        </w:rPr>
        <w:t>.</w:t>
      </w:r>
    </w:p>
    <w:p w:rsidR="00413165" w:rsidRPr="00413165" w:rsidRDefault="00413165" w:rsidP="00413165">
      <w:pPr>
        <w:tabs>
          <w:tab w:val="left" w:pos="737"/>
          <w:tab w:val="left" w:pos="1247"/>
          <w:tab w:val="left" w:pos="1758"/>
        </w:tabs>
        <w:jc w:val="both"/>
        <w:rPr>
          <w:rFonts w:ascii="Arial" w:hAnsi="Arial" w:cs="Arial"/>
        </w:rPr>
      </w:pPr>
    </w:p>
    <w:p w:rsidR="00413165" w:rsidRPr="00413165" w:rsidRDefault="00413165" w:rsidP="00077C14">
      <w:pPr>
        <w:tabs>
          <w:tab w:val="left" w:pos="737"/>
          <w:tab w:val="left" w:pos="1247"/>
          <w:tab w:val="left" w:pos="1758"/>
        </w:tabs>
        <w:jc w:val="right"/>
        <w:rPr>
          <w:rFonts w:ascii="Arial" w:hAnsi="Arial" w:cs="Arial"/>
        </w:rPr>
      </w:pPr>
      <w:r w:rsidRPr="00413165">
        <w:rPr>
          <w:rFonts w:ascii="Arial" w:hAnsi="Arial" w:cs="Arial"/>
        </w:rPr>
        <w:t>Εκ της Στρατιωτικής Υπηρεσίας</w:t>
      </w:r>
    </w:p>
    <w:sectPr w:rsidR="00413165" w:rsidRPr="00413165" w:rsidSect="00D95903">
      <w:headerReference w:type="default" r:id="rId8"/>
      <w:pgSz w:w="11906" w:h="16838"/>
      <w:pgMar w:top="1701" w:right="1134" w:bottom="1134" w:left="1985" w:header="709" w:footer="5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92" w:rsidRDefault="005A5D92">
      <w:r>
        <w:separator/>
      </w:r>
    </w:p>
  </w:endnote>
  <w:endnote w:type="continuationSeparator" w:id="0">
    <w:p w:rsidR="005A5D92" w:rsidRDefault="005A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92" w:rsidRDefault="005A5D92">
      <w:r>
        <w:separator/>
      </w:r>
    </w:p>
  </w:footnote>
  <w:footnote w:type="continuationSeparator" w:id="0">
    <w:p w:rsidR="005A5D92" w:rsidRDefault="005A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154183485"/>
      <w:docPartObj>
        <w:docPartGallery w:val="Page Numbers (Top of Page)"/>
        <w:docPartUnique/>
      </w:docPartObj>
    </w:sdtPr>
    <w:sdtEndPr/>
    <w:sdtContent>
      <w:p w:rsidR="00021335" w:rsidRPr="00E41DFC" w:rsidRDefault="00021335">
        <w:pPr>
          <w:pStyle w:val="a4"/>
          <w:jc w:val="center"/>
          <w:rPr>
            <w:rFonts w:ascii="Arial" w:hAnsi="Arial" w:cs="Arial"/>
          </w:rPr>
        </w:pPr>
      </w:p>
      <w:p w:rsidR="00021335" w:rsidRPr="00E41DFC" w:rsidRDefault="00021335">
        <w:pPr>
          <w:pStyle w:val="a4"/>
          <w:jc w:val="center"/>
          <w:rPr>
            <w:rFonts w:ascii="Arial" w:hAnsi="Arial" w:cs="Arial"/>
          </w:rPr>
        </w:pPr>
        <w:r w:rsidRPr="00E41DFC">
          <w:rPr>
            <w:rFonts w:ascii="Arial" w:hAnsi="Arial" w:cs="Arial"/>
          </w:rPr>
          <w:t>-</w:t>
        </w:r>
        <w:r w:rsidRPr="00E41DFC">
          <w:rPr>
            <w:rFonts w:ascii="Arial" w:hAnsi="Arial" w:cs="Arial"/>
          </w:rPr>
          <w:fldChar w:fldCharType="begin"/>
        </w:r>
        <w:r w:rsidRPr="00E41DFC">
          <w:rPr>
            <w:rFonts w:ascii="Arial" w:hAnsi="Arial" w:cs="Arial"/>
          </w:rPr>
          <w:instrText>PAGE   \* MERGEFORMAT</w:instrText>
        </w:r>
        <w:r w:rsidRPr="00E41DFC">
          <w:rPr>
            <w:rFonts w:ascii="Arial" w:hAnsi="Arial" w:cs="Arial"/>
          </w:rPr>
          <w:fldChar w:fldCharType="separate"/>
        </w:r>
        <w:r w:rsidR="003632B1">
          <w:rPr>
            <w:rFonts w:ascii="Arial" w:hAnsi="Arial" w:cs="Arial"/>
            <w:noProof/>
          </w:rPr>
          <w:t>2</w:t>
        </w:r>
        <w:r w:rsidRPr="00E41DFC">
          <w:rPr>
            <w:rFonts w:ascii="Arial" w:hAnsi="Arial" w:cs="Arial"/>
          </w:rPr>
          <w:fldChar w:fldCharType="end"/>
        </w:r>
        <w:r w:rsidRPr="00E41DFC">
          <w:rPr>
            <w:rFonts w:ascii="Arial" w:hAnsi="Arial" w:cs="Arial"/>
          </w:rPr>
          <w:t>-</w:t>
        </w:r>
      </w:p>
    </w:sdtContent>
  </w:sdt>
  <w:p w:rsidR="00021335" w:rsidRDefault="00021335" w:rsidP="0031737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DA"/>
    <w:rsid w:val="00021335"/>
    <w:rsid w:val="0003762A"/>
    <w:rsid w:val="00040762"/>
    <w:rsid w:val="000521EE"/>
    <w:rsid w:val="000575EB"/>
    <w:rsid w:val="00064061"/>
    <w:rsid w:val="000718E1"/>
    <w:rsid w:val="00077C14"/>
    <w:rsid w:val="0008339B"/>
    <w:rsid w:val="000A1DF0"/>
    <w:rsid w:val="000F008B"/>
    <w:rsid w:val="00103E21"/>
    <w:rsid w:val="00111D53"/>
    <w:rsid w:val="001211ED"/>
    <w:rsid w:val="0013291B"/>
    <w:rsid w:val="0013513C"/>
    <w:rsid w:val="0013698F"/>
    <w:rsid w:val="001466EB"/>
    <w:rsid w:val="00157C3B"/>
    <w:rsid w:val="00166F8A"/>
    <w:rsid w:val="001A4B4A"/>
    <w:rsid w:val="001A6DEE"/>
    <w:rsid w:val="001E3A44"/>
    <w:rsid w:val="00206E98"/>
    <w:rsid w:val="002224C4"/>
    <w:rsid w:val="002324FF"/>
    <w:rsid w:val="00235678"/>
    <w:rsid w:val="002375CD"/>
    <w:rsid w:val="00247D67"/>
    <w:rsid w:val="00271C8D"/>
    <w:rsid w:val="00283165"/>
    <w:rsid w:val="0029388D"/>
    <w:rsid w:val="002A5CA5"/>
    <w:rsid w:val="002B08A6"/>
    <w:rsid w:val="002B10EB"/>
    <w:rsid w:val="002C6073"/>
    <w:rsid w:val="002C7453"/>
    <w:rsid w:val="002D58C7"/>
    <w:rsid w:val="002E5174"/>
    <w:rsid w:val="00303A0F"/>
    <w:rsid w:val="0031119C"/>
    <w:rsid w:val="0031737C"/>
    <w:rsid w:val="00323C6B"/>
    <w:rsid w:val="0034021B"/>
    <w:rsid w:val="0034649F"/>
    <w:rsid w:val="003531DE"/>
    <w:rsid w:val="00355BC5"/>
    <w:rsid w:val="00355C3B"/>
    <w:rsid w:val="003632B1"/>
    <w:rsid w:val="00367427"/>
    <w:rsid w:val="003834DA"/>
    <w:rsid w:val="00397C36"/>
    <w:rsid w:val="003A4EB2"/>
    <w:rsid w:val="003A5C53"/>
    <w:rsid w:val="003B172C"/>
    <w:rsid w:val="003B5AEB"/>
    <w:rsid w:val="003C2674"/>
    <w:rsid w:val="003D0D17"/>
    <w:rsid w:val="003E5B5D"/>
    <w:rsid w:val="003E6327"/>
    <w:rsid w:val="00406AD6"/>
    <w:rsid w:val="00413165"/>
    <w:rsid w:val="004178AA"/>
    <w:rsid w:val="004313C1"/>
    <w:rsid w:val="004314D9"/>
    <w:rsid w:val="004553E6"/>
    <w:rsid w:val="004743FA"/>
    <w:rsid w:val="00496145"/>
    <w:rsid w:val="004A1F60"/>
    <w:rsid w:val="004B7AE9"/>
    <w:rsid w:val="004E6CA8"/>
    <w:rsid w:val="004F4E45"/>
    <w:rsid w:val="005015EA"/>
    <w:rsid w:val="00502839"/>
    <w:rsid w:val="00503E31"/>
    <w:rsid w:val="00506156"/>
    <w:rsid w:val="00525FEE"/>
    <w:rsid w:val="005269FA"/>
    <w:rsid w:val="0054024C"/>
    <w:rsid w:val="00542C43"/>
    <w:rsid w:val="00554CD5"/>
    <w:rsid w:val="00564391"/>
    <w:rsid w:val="005830E9"/>
    <w:rsid w:val="00584F66"/>
    <w:rsid w:val="00587EE4"/>
    <w:rsid w:val="005A5D92"/>
    <w:rsid w:val="005C2918"/>
    <w:rsid w:val="005D5E76"/>
    <w:rsid w:val="006064BC"/>
    <w:rsid w:val="006216AC"/>
    <w:rsid w:val="00633EEA"/>
    <w:rsid w:val="00643B7B"/>
    <w:rsid w:val="0065527C"/>
    <w:rsid w:val="00661468"/>
    <w:rsid w:val="006622E1"/>
    <w:rsid w:val="0067713C"/>
    <w:rsid w:val="0068281E"/>
    <w:rsid w:val="006A4645"/>
    <w:rsid w:val="0071530B"/>
    <w:rsid w:val="00716ACF"/>
    <w:rsid w:val="00737952"/>
    <w:rsid w:val="007513A5"/>
    <w:rsid w:val="00762603"/>
    <w:rsid w:val="00764F89"/>
    <w:rsid w:val="007776A4"/>
    <w:rsid w:val="00784366"/>
    <w:rsid w:val="007950DD"/>
    <w:rsid w:val="007A0977"/>
    <w:rsid w:val="007B0373"/>
    <w:rsid w:val="007C164B"/>
    <w:rsid w:val="007C3D74"/>
    <w:rsid w:val="007C4EAE"/>
    <w:rsid w:val="007E33B2"/>
    <w:rsid w:val="007F067F"/>
    <w:rsid w:val="00806124"/>
    <w:rsid w:val="00817DDF"/>
    <w:rsid w:val="008226AB"/>
    <w:rsid w:val="00830F08"/>
    <w:rsid w:val="008440DF"/>
    <w:rsid w:val="00865D88"/>
    <w:rsid w:val="00893EC5"/>
    <w:rsid w:val="008A561D"/>
    <w:rsid w:val="008E0765"/>
    <w:rsid w:val="008F55D9"/>
    <w:rsid w:val="008F7353"/>
    <w:rsid w:val="009642C7"/>
    <w:rsid w:val="00994903"/>
    <w:rsid w:val="009B0E89"/>
    <w:rsid w:val="009C0654"/>
    <w:rsid w:val="009C0659"/>
    <w:rsid w:val="009C65D5"/>
    <w:rsid w:val="009E25AB"/>
    <w:rsid w:val="009E6327"/>
    <w:rsid w:val="009E6DF9"/>
    <w:rsid w:val="009F0554"/>
    <w:rsid w:val="009F1F74"/>
    <w:rsid w:val="009F2694"/>
    <w:rsid w:val="00A3444B"/>
    <w:rsid w:val="00A43559"/>
    <w:rsid w:val="00A45887"/>
    <w:rsid w:val="00A56035"/>
    <w:rsid w:val="00A66531"/>
    <w:rsid w:val="00A72D42"/>
    <w:rsid w:val="00A80B6D"/>
    <w:rsid w:val="00A82150"/>
    <w:rsid w:val="00A915C6"/>
    <w:rsid w:val="00A930CA"/>
    <w:rsid w:val="00A978B5"/>
    <w:rsid w:val="00AA2ABD"/>
    <w:rsid w:val="00AF7D45"/>
    <w:rsid w:val="00B255DA"/>
    <w:rsid w:val="00B2598F"/>
    <w:rsid w:val="00B63E5F"/>
    <w:rsid w:val="00B72225"/>
    <w:rsid w:val="00B82822"/>
    <w:rsid w:val="00B93F51"/>
    <w:rsid w:val="00B94A43"/>
    <w:rsid w:val="00B961E7"/>
    <w:rsid w:val="00BB1963"/>
    <w:rsid w:val="00BB49CC"/>
    <w:rsid w:val="00BC13D9"/>
    <w:rsid w:val="00BC1DB1"/>
    <w:rsid w:val="00BD09D8"/>
    <w:rsid w:val="00BE08C2"/>
    <w:rsid w:val="00C12B26"/>
    <w:rsid w:val="00C217BA"/>
    <w:rsid w:val="00C2272A"/>
    <w:rsid w:val="00C3628D"/>
    <w:rsid w:val="00C569BF"/>
    <w:rsid w:val="00C6435D"/>
    <w:rsid w:val="00C66226"/>
    <w:rsid w:val="00C91341"/>
    <w:rsid w:val="00CD5C63"/>
    <w:rsid w:val="00D0225D"/>
    <w:rsid w:val="00D379CE"/>
    <w:rsid w:val="00D407B5"/>
    <w:rsid w:val="00D431B6"/>
    <w:rsid w:val="00D541F1"/>
    <w:rsid w:val="00D742C0"/>
    <w:rsid w:val="00D74657"/>
    <w:rsid w:val="00D90CBB"/>
    <w:rsid w:val="00D95903"/>
    <w:rsid w:val="00D974DB"/>
    <w:rsid w:val="00DB3188"/>
    <w:rsid w:val="00DB6225"/>
    <w:rsid w:val="00DD5B71"/>
    <w:rsid w:val="00DE6AA9"/>
    <w:rsid w:val="00E156E5"/>
    <w:rsid w:val="00E17751"/>
    <w:rsid w:val="00E36574"/>
    <w:rsid w:val="00E41DFC"/>
    <w:rsid w:val="00E53612"/>
    <w:rsid w:val="00E571DC"/>
    <w:rsid w:val="00E71445"/>
    <w:rsid w:val="00E75D73"/>
    <w:rsid w:val="00E81FAC"/>
    <w:rsid w:val="00E87A16"/>
    <w:rsid w:val="00E9170B"/>
    <w:rsid w:val="00EB252A"/>
    <w:rsid w:val="00EB4B90"/>
    <w:rsid w:val="00EE2A73"/>
    <w:rsid w:val="00EE6CDC"/>
    <w:rsid w:val="00F31C08"/>
    <w:rsid w:val="00F4488C"/>
    <w:rsid w:val="00F46DFE"/>
    <w:rsid w:val="00F47B89"/>
    <w:rsid w:val="00F63F80"/>
    <w:rsid w:val="00F65A70"/>
    <w:rsid w:val="00F97687"/>
    <w:rsid w:val="00FC0942"/>
    <w:rsid w:val="00FC3997"/>
    <w:rsid w:val="00FC5FA2"/>
    <w:rsid w:val="00FC61C6"/>
    <w:rsid w:val="00FD0BC4"/>
    <w:rsid w:val="00FD795C"/>
    <w:rsid w:val="00FD7B7A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4A"/>
    <w:rPr>
      <w:sz w:val="24"/>
      <w:szCs w:val="24"/>
    </w:rPr>
  </w:style>
  <w:style w:type="paragraph" w:styleId="1">
    <w:name w:val="heading 1"/>
    <w:basedOn w:val="a"/>
    <w:next w:val="a"/>
    <w:qFormat/>
    <w:rsid w:val="001A4B4A"/>
    <w:pPr>
      <w:keepNext/>
      <w:widowControl w:val="0"/>
      <w:autoSpaceDE w:val="0"/>
      <w:autoSpaceDN w:val="0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1"/>
    </w:pPr>
    <w:rPr>
      <w:rFonts w:ascii="Arial" w:hAnsi="Arial" w:cs="Arial"/>
      <w:sz w:val="28"/>
      <w:szCs w:val="28"/>
      <w:u w:val="single"/>
    </w:rPr>
  </w:style>
  <w:style w:type="paragraph" w:styleId="3">
    <w:name w:val="heading 3"/>
    <w:basedOn w:val="a"/>
    <w:next w:val="a"/>
    <w:qFormat/>
    <w:rsid w:val="001A4B4A"/>
    <w:pPr>
      <w:keepNext/>
      <w:jc w:val="center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3"/>
    </w:pPr>
    <w:rPr>
      <w:rFonts w:ascii="Arial" w:hAnsi="Arial" w:cs="Arial"/>
      <w:sz w:val="28"/>
      <w:szCs w:val="28"/>
    </w:rPr>
  </w:style>
  <w:style w:type="paragraph" w:styleId="5">
    <w:name w:val="heading 5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4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5"/>
    </w:pPr>
    <w:rPr>
      <w:rFonts w:ascii="Arial" w:hAnsi="Arial" w:cs="Arial"/>
      <w:b/>
      <w:bCs/>
      <w:sz w:val="28"/>
      <w:szCs w:val="28"/>
      <w:u w:val="single"/>
    </w:rPr>
  </w:style>
  <w:style w:type="paragraph" w:styleId="7">
    <w:name w:val="heading 7"/>
    <w:basedOn w:val="a"/>
    <w:next w:val="a"/>
    <w:qFormat/>
    <w:rsid w:val="001A4B4A"/>
    <w:pPr>
      <w:keepNext/>
      <w:jc w:val="center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qFormat/>
    <w:rsid w:val="001A4B4A"/>
    <w:pPr>
      <w:keepNext/>
      <w:tabs>
        <w:tab w:val="left" w:pos="851"/>
        <w:tab w:val="left" w:pos="1134"/>
        <w:tab w:val="left" w:pos="1446"/>
        <w:tab w:val="left" w:pos="5245"/>
      </w:tabs>
      <w:jc w:val="both"/>
      <w:outlineLvl w:val="7"/>
    </w:pPr>
    <w:rPr>
      <w:rFonts w:ascii="Arial" w:hAnsi="Arial" w:cs="Arial"/>
      <w:b/>
      <w:bCs/>
      <w:sz w:val="28"/>
    </w:rPr>
  </w:style>
  <w:style w:type="paragraph" w:styleId="9">
    <w:name w:val="heading 9"/>
    <w:basedOn w:val="a"/>
    <w:next w:val="a"/>
    <w:qFormat/>
    <w:rsid w:val="001A4B4A"/>
    <w:pPr>
      <w:keepNext/>
      <w:tabs>
        <w:tab w:val="left" w:pos="851"/>
        <w:tab w:val="left" w:pos="1134"/>
        <w:tab w:val="left" w:pos="1446"/>
        <w:tab w:val="left" w:pos="5245"/>
      </w:tabs>
      <w:jc w:val="both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4B4A"/>
    <w:pPr>
      <w:widowControl w:val="0"/>
      <w:tabs>
        <w:tab w:val="left" w:pos="993"/>
        <w:tab w:val="left" w:pos="5387"/>
      </w:tabs>
      <w:autoSpaceDE w:val="0"/>
      <w:autoSpaceDN w:val="0"/>
      <w:jc w:val="both"/>
    </w:pPr>
    <w:rPr>
      <w:sz w:val="28"/>
      <w:szCs w:val="28"/>
    </w:rPr>
  </w:style>
  <w:style w:type="paragraph" w:styleId="20">
    <w:name w:val="List 2"/>
    <w:basedOn w:val="a"/>
    <w:rsid w:val="001A4B4A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header"/>
    <w:basedOn w:val="a"/>
    <w:link w:val="Char"/>
    <w:uiPriority w:val="99"/>
    <w:rsid w:val="001A4B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4B4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A4B4A"/>
  </w:style>
  <w:style w:type="paragraph" w:styleId="30">
    <w:name w:val="Body Text Indent 3"/>
    <w:basedOn w:val="a"/>
    <w:link w:val="3Char"/>
    <w:uiPriority w:val="99"/>
    <w:semiHidden/>
    <w:unhideWhenUsed/>
    <w:rsid w:val="002B10EB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uiPriority w:val="99"/>
    <w:semiHidden/>
    <w:rsid w:val="002B10EB"/>
    <w:rPr>
      <w:sz w:val="16"/>
      <w:szCs w:val="16"/>
    </w:rPr>
  </w:style>
  <w:style w:type="character" w:styleId="-">
    <w:name w:val="Hyperlink"/>
    <w:basedOn w:val="a0"/>
    <w:rsid w:val="004743FA"/>
    <w:rPr>
      <w:color w:val="0000FF"/>
      <w:u w:val="single"/>
    </w:rPr>
  </w:style>
  <w:style w:type="character" w:customStyle="1" w:styleId="Char">
    <w:name w:val="Κεφαλίδα Char"/>
    <w:basedOn w:val="a0"/>
    <w:link w:val="a4"/>
    <w:uiPriority w:val="99"/>
    <w:rsid w:val="0031737C"/>
    <w:rPr>
      <w:sz w:val="24"/>
      <w:szCs w:val="24"/>
    </w:rPr>
  </w:style>
  <w:style w:type="paragraph" w:customStyle="1" w:styleId="a7">
    <w:name w:val="ΜΕΡΥΠ"/>
    <w:basedOn w:val="a"/>
    <w:rsid w:val="000A1DF0"/>
    <w:pPr>
      <w:tabs>
        <w:tab w:val="left" w:pos="851"/>
        <w:tab w:val="left" w:pos="1276"/>
        <w:tab w:val="left" w:pos="1559"/>
        <w:tab w:val="left" w:pos="1843"/>
        <w:tab w:val="left" w:pos="2126"/>
        <w:tab w:val="left" w:pos="2410"/>
        <w:tab w:val="left" w:pos="2693"/>
        <w:tab w:val="left" w:pos="2977"/>
        <w:tab w:val="left" w:pos="3544"/>
        <w:tab w:val="left" w:pos="4111"/>
        <w:tab w:val="left" w:pos="4678"/>
        <w:tab w:val="left" w:pos="5245"/>
      </w:tabs>
    </w:pPr>
    <w:rPr>
      <w:rFonts w:ascii="Arial" w:hAnsi="Arial" w:cs="Arial"/>
      <w:bCs/>
    </w:rPr>
  </w:style>
  <w:style w:type="paragraph" w:styleId="a8">
    <w:name w:val="List Paragraph"/>
    <w:basedOn w:val="a"/>
    <w:uiPriority w:val="34"/>
    <w:qFormat/>
    <w:rsid w:val="00355BC5"/>
    <w:pPr>
      <w:ind w:left="720"/>
      <w:contextualSpacing/>
    </w:pPr>
  </w:style>
  <w:style w:type="paragraph" w:styleId="a9">
    <w:name w:val="Balloon Text"/>
    <w:basedOn w:val="a"/>
    <w:link w:val="Char0"/>
    <w:uiPriority w:val="99"/>
    <w:semiHidden/>
    <w:unhideWhenUsed/>
    <w:rsid w:val="00E714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E7144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C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4A"/>
    <w:rPr>
      <w:sz w:val="24"/>
      <w:szCs w:val="24"/>
    </w:rPr>
  </w:style>
  <w:style w:type="paragraph" w:styleId="1">
    <w:name w:val="heading 1"/>
    <w:basedOn w:val="a"/>
    <w:next w:val="a"/>
    <w:qFormat/>
    <w:rsid w:val="001A4B4A"/>
    <w:pPr>
      <w:keepNext/>
      <w:widowControl w:val="0"/>
      <w:autoSpaceDE w:val="0"/>
      <w:autoSpaceDN w:val="0"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1"/>
    </w:pPr>
    <w:rPr>
      <w:rFonts w:ascii="Arial" w:hAnsi="Arial" w:cs="Arial"/>
      <w:sz w:val="28"/>
      <w:szCs w:val="28"/>
      <w:u w:val="single"/>
    </w:rPr>
  </w:style>
  <w:style w:type="paragraph" w:styleId="3">
    <w:name w:val="heading 3"/>
    <w:basedOn w:val="a"/>
    <w:next w:val="a"/>
    <w:qFormat/>
    <w:rsid w:val="001A4B4A"/>
    <w:pPr>
      <w:keepNext/>
      <w:jc w:val="center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3"/>
    </w:pPr>
    <w:rPr>
      <w:rFonts w:ascii="Arial" w:hAnsi="Arial" w:cs="Arial"/>
      <w:sz w:val="28"/>
      <w:szCs w:val="28"/>
    </w:rPr>
  </w:style>
  <w:style w:type="paragraph" w:styleId="5">
    <w:name w:val="heading 5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4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1A4B4A"/>
    <w:pPr>
      <w:keepNext/>
      <w:widowControl w:val="0"/>
      <w:tabs>
        <w:tab w:val="left" w:pos="993"/>
        <w:tab w:val="left" w:pos="1276"/>
        <w:tab w:val="left" w:pos="5387"/>
      </w:tabs>
      <w:autoSpaceDE w:val="0"/>
      <w:autoSpaceDN w:val="0"/>
      <w:outlineLvl w:val="5"/>
    </w:pPr>
    <w:rPr>
      <w:rFonts w:ascii="Arial" w:hAnsi="Arial" w:cs="Arial"/>
      <w:b/>
      <w:bCs/>
      <w:sz w:val="28"/>
      <w:szCs w:val="28"/>
      <w:u w:val="single"/>
    </w:rPr>
  </w:style>
  <w:style w:type="paragraph" w:styleId="7">
    <w:name w:val="heading 7"/>
    <w:basedOn w:val="a"/>
    <w:next w:val="a"/>
    <w:qFormat/>
    <w:rsid w:val="001A4B4A"/>
    <w:pPr>
      <w:keepNext/>
      <w:jc w:val="center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qFormat/>
    <w:rsid w:val="001A4B4A"/>
    <w:pPr>
      <w:keepNext/>
      <w:tabs>
        <w:tab w:val="left" w:pos="851"/>
        <w:tab w:val="left" w:pos="1134"/>
        <w:tab w:val="left" w:pos="1446"/>
        <w:tab w:val="left" w:pos="5245"/>
      </w:tabs>
      <w:jc w:val="both"/>
      <w:outlineLvl w:val="7"/>
    </w:pPr>
    <w:rPr>
      <w:rFonts w:ascii="Arial" w:hAnsi="Arial" w:cs="Arial"/>
      <w:b/>
      <w:bCs/>
      <w:sz w:val="28"/>
    </w:rPr>
  </w:style>
  <w:style w:type="paragraph" w:styleId="9">
    <w:name w:val="heading 9"/>
    <w:basedOn w:val="a"/>
    <w:next w:val="a"/>
    <w:qFormat/>
    <w:rsid w:val="001A4B4A"/>
    <w:pPr>
      <w:keepNext/>
      <w:tabs>
        <w:tab w:val="left" w:pos="851"/>
        <w:tab w:val="left" w:pos="1134"/>
        <w:tab w:val="left" w:pos="1446"/>
        <w:tab w:val="left" w:pos="5245"/>
      </w:tabs>
      <w:jc w:val="both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4B4A"/>
    <w:pPr>
      <w:widowControl w:val="0"/>
      <w:tabs>
        <w:tab w:val="left" w:pos="993"/>
        <w:tab w:val="left" w:pos="5387"/>
      </w:tabs>
      <w:autoSpaceDE w:val="0"/>
      <w:autoSpaceDN w:val="0"/>
      <w:jc w:val="both"/>
    </w:pPr>
    <w:rPr>
      <w:sz w:val="28"/>
      <w:szCs w:val="28"/>
    </w:rPr>
  </w:style>
  <w:style w:type="paragraph" w:styleId="20">
    <w:name w:val="List 2"/>
    <w:basedOn w:val="a"/>
    <w:rsid w:val="001A4B4A"/>
    <w:pPr>
      <w:autoSpaceDE w:val="0"/>
      <w:autoSpaceDN w:val="0"/>
      <w:ind w:left="566" w:hanging="283"/>
    </w:pPr>
    <w:rPr>
      <w:sz w:val="20"/>
      <w:szCs w:val="20"/>
    </w:rPr>
  </w:style>
  <w:style w:type="paragraph" w:styleId="a4">
    <w:name w:val="header"/>
    <w:basedOn w:val="a"/>
    <w:link w:val="Char"/>
    <w:uiPriority w:val="99"/>
    <w:rsid w:val="001A4B4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4B4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A4B4A"/>
  </w:style>
  <w:style w:type="paragraph" w:styleId="30">
    <w:name w:val="Body Text Indent 3"/>
    <w:basedOn w:val="a"/>
    <w:link w:val="3Char"/>
    <w:uiPriority w:val="99"/>
    <w:semiHidden/>
    <w:unhideWhenUsed/>
    <w:rsid w:val="002B10EB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uiPriority w:val="99"/>
    <w:semiHidden/>
    <w:rsid w:val="002B10EB"/>
    <w:rPr>
      <w:sz w:val="16"/>
      <w:szCs w:val="16"/>
    </w:rPr>
  </w:style>
  <w:style w:type="character" w:styleId="-">
    <w:name w:val="Hyperlink"/>
    <w:basedOn w:val="a0"/>
    <w:rsid w:val="004743FA"/>
    <w:rPr>
      <w:color w:val="0000FF"/>
      <w:u w:val="single"/>
    </w:rPr>
  </w:style>
  <w:style w:type="character" w:customStyle="1" w:styleId="Char">
    <w:name w:val="Κεφαλίδα Char"/>
    <w:basedOn w:val="a0"/>
    <w:link w:val="a4"/>
    <w:uiPriority w:val="99"/>
    <w:rsid w:val="0031737C"/>
    <w:rPr>
      <w:sz w:val="24"/>
      <w:szCs w:val="24"/>
    </w:rPr>
  </w:style>
  <w:style w:type="paragraph" w:customStyle="1" w:styleId="a7">
    <w:name w:val="ΜΕΡΥΠ"/>
    <w:basedOn w:val="a"/>
    <w:rsid w:val="000A1DF0"/>
    <w:pPr>
      <w:tabs>
        <w:tab w:val="left" w:pos="851"/>
        <w:tab w:val="left" w:pos="1276"/>
        <w:tab w:val="left" w:pos="1559"/>
        <w:tab w:val="left" w:pos="1843"/>
        <w:tab w:val="left" w:pos="2126"/>
        <w:tab w:val="left" w:pos="2410"/>
        <w:tab w:val="left" w:pos="2693"/>
        <w:tab w:val="left" w:pos="2977"/>
        <w:tab w:val="left" w:pos="3544"/>
        <w:tab w:val="left" w:pos="4111"/>
        <w:tab w:val="left" w:pos="4678"/>
        <w:tab w:val="left" w:pos="5245"/>
      </w:tabs>
    </w:pPr>
    <w:rPr>
      <w:rFonts w:ascii="Arial" w:hAnsi="Arial" w:cs="Arial"/>
      <w:bCs/>
    </w:rPr>
  </w:style>
  <w:style w:type="paragraph" w:styleId="a8">
    <w:name w:val="List Paragraph"/>
    <w:basedOn w:val="a"/>
    <w:uiPriority w:val="34"/>
    <w:qFormat/>
    <w:rsid w:val="00355BC5"/>
    <w:pPr>
      <w:ind w:left="720"/>
      <w:contextualSpacing/>
    </w:pPr>
  </w:style>
  <w:style w:type="paragraph" w:styleId="a9">
    <w:name w:val="Balloon Text"/>
    <w:basedOn w:val="a"/>
    <w:link w:val="Char0"/>
    <w:uiPriority w:val="99"/>
    <w:semiHidden/>
    <w:unhideWhenUsed/>
    <w:rsid w:val="00E714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E7144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C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D3A4-9DA0-40D3-95DB-12B417B8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3826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XIIMER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4EG_2D</dc:creator>
  <cp:lastModifiedBy>user</cp:lastModifiedBy>
  <cp:revision>2</cp:revision>
  <cp:lastPrinted>2016-10-11T14:07:00Z</cp:lastPrinted>
  <dcterms:created xsi:type="dcterms:W3CDTF">2016-10-12T10:41:00Z</dcterms:created>
  <dcterms:modified xsi:type="dcterms:W3CDTF">2016-10-12T10:41:00Z</dcterms:modified>
</cp:coreProperties>
</file>