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71" w:rsidRPr="006C2395" w:rsidRDefault="00403241" w:rsidP="00BA1071">
      <w:pPr>
        <w:spacing w:after="120"/>
        <w:jc w:val="left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1792605</wp:posOffset>
            </wp:positionH>
            <wp:positionV relativeFrom="margin">
              <wp:posOffset>17780</wp:posOffset>
            </wp:positionV>
            <wp:extent cx="1068070" cy="844550"/>
            <wp:effectExtent l="19050" t="0" r="0" b="0"/>
            <wp:wrapSquare wrapText="bothSides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e-en-rvb-l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4923790</wp:posOffset>
            </wp:positionH>
            <wp:positionV relativeFrom="margin">
              <wp:posOffset>-3175</wp:posOffset>
            </wp:positionV>
            <wp:extent cx="805180" cy="748030"/>
            <wp:effectExtent l="19050" t="0" r="0" b="0"/>
            <wp:wrapSquare wrapText="bothSides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ET-EN-low-r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18415</wp:posOffset>
            </wp:positionV>
            <wp:extent cx="1115695" cy="706120"/>
            <wp:effectExtent l="19050" t="0" r="8255" b="0"/>
            <wp:wrapSquare wrapText="bothSides"/>
            <wp:docPr id="3" name="0 - Εικόνα" descr="epimeliti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melitiri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1071" w:rsidRPr="006C2395">
        <w:rPr>
          <w:lang w:val="el-GR"/>
        </w:rPr>
        <w:t xml:space="preserve">   </w:t>
      </w:r>
      <w:r w:rsidR="00865EBC" w:rsidRPr="00865EBC">
        <w:rPr>
          <w:noProof/>
          <w:lang w:val="el-GR" w:eastAsia="el-GR"/>
        </w:rPr>
        <w:drawing>
          <wp:inline distT="0" distB="0" distL="0" distR="0">
            <wp:extent cx="1172441" cy="528204"/>
            <wp:effectExtent l="19050" t="0" r="8659" b="0"/>
            <wp:docPr id="16" name="Εικόνα 1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36" cy="52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071" w:rsidRPr="006C2395">
        <w:rPr>
          <w:lang w:val="el-GR"/>
        </w:rPr>
        <w:t xml:space="preserve">             </w:t>
      </w:r>
    </w:p>
    <w:p w:rsidR="00BA1071" w:rsidRPr="00AD18C6" w:rsidRDefault="00BA1071" w:rsidP="00BA1071">
      <w:pPr>
        <w:spacing w:after="120"/>
        <w:jc w:val="left"/>
        <w:rPr>
          <w:lang w:val="pt-PT"/>
        </w:rPr>
      </w:pPr>
      <w:r>
        <w:rPr>
          <w:lang w:val="el-GR"/>
        </w:rPr>
        <w:t xml:space="preserve">Καβάλα </w:t>
      </w:r>
      <w:r w:rsidR="00B37591">
        <w:fldChar w:fldCharType="begin"/>
      </w:r>
      <w:r w:rsidR="00B37591">
        <w:instrText xml:space="preserve"> DATE \@ "dd/MM/yyyy" </w:instrText>
      </w:r>
      <w:r w:rsidR="00B37591">
        <w:fldChar w:fldCharType="separate"/>
      </w:r>
      <w:r w:rsidR="00814A45">
        <w:rPr>
          <w:noProof/>
        </w:rPr>
        <w:t>09/05/2017</w:t>
      </w:r>
      <w:r w:rsidR="00B37591">
        <w:rPr>
          <w:noProof/>
        </w:rPr>
        <w:fldChar w:fldCharType="end"/>
      </w:r>
    </w:p>
    <w:p w:rsidR="00BA1071" w:rsidRPr="00865EBC" w:rsidRDefault="00BA1071" w:rsidP="00403241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Cs/>
          <w:color w:val="000000" w:themeColor="text1"/>
          <w:spacing w:val="5"/>
          <w:kern w:val="28"/>
          <w:sz w:val="32"/>
          <w:szCs w:val="32"/>
          <w:lang w:val="pt-PT"/>
        </w:rPr>
      </w:pPr>
      <w:r w:rsidRPr="00865EBC">
        <w:rPr>
          <w:rFonts w:asciiTheme="majorHAnsi" w:eastAsiaTheme="majorEastAsia" w:hAnsiTheme="majorHAnsi" w:cstheme="majorBidi"/>
          <w:bCs/>
          <w:color w:val="000000" w:themeColor="text1"/>
          <w:spacing w:val="5"/>
          <w:kern w:val="28"/>
          <w:sz w:val="32"/>
          <w:szCs w:val="32"/>
          <w:lang w:val="el-GR"/>
        </w:rPr>
        <w:t>Πρόσκληση</w:t>
      </w:r>
      <w:r w:rsidRPr="00865EBC">
        <w:rPr>
          <w:rFonts w:asciiTheme="majorHAnsi" w:eastAsiaTheme="majorEastAsia" w:hAnsiTheme="majorHAnsi" w:cstheme="majorBidi"/>
          <w:bCs/>
          <w:color w:val="000000" w:themeColor="text1"/>
          <w:spacing w:val="5"/>
          <w:kern w:val="28"/>
          <w:sz w:val="32"/>
          <w:szCs w:val="32"/>
          <w:lang w:val="pt-PT"/>
        </w:rPr>
        <w:t xml:space="preserve"> </w:t>
      </w:r>
    </w:p>
    <w:p w:rsidR="006C2395" w:rsidRDefault="00BA1071" w:rsidP="00BA1071">
      <w:pPr>
        <w:spacing w:before="100" w:beforeAutospacing="1" w:after="100" w:afterAutospacing="1" w:line="240" w:lineRule="auto"/>
        <w:jc w:val="center"/>
        <w:rPr>
          <w:rFonts w:asciiTheme="majorHAnsi" w:eastAsiaTheme="majorEastAsia" w:hAnsiTheme="majorHAnsi" w:cstheme="majorBidi"/>
          <w:bCs/>
          <w:color w:val="000000" w:themeColor="text1"/>
          <w:spacing w:val="5"/>
          <w:kern w:val="28"/>
          <w:sz w:val="44"/>
          <w:szCs w:val="44"/>
          <w:lang w:val="el-GR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pacing w:val="5"/>
          <w:kern w:val="28"/>
          <w:sz w:val="44"/>
          <w:szCs w:val="44"/>
          <w:lang w:val="el-GR"/>
        </w:rPr>
        <w:t>«</w:t>
      </w:r>
      <w:r w:rsidRPr="00865EBC">
        <w:rPr>
          <w:rFonts w:asciiTheme="majorHAnsi" w:eastAsiaTheme="majorEastAsia" w:hAnsiTheme="majorHAnsi" w:cstheme="majorBidi"/>
          <w:bCs/>
          <w:color w:val="000000" w:themeColor="text1"/>
          <w:spacing w:val="5"/>
          <w:kern w:val="28"/>
          <w:sz w:val="32"/>
          <w:szCs w:val="32"/>
          <w:lang w:val="el-GR"/>
        </w:rPr>
        <w:t>Οργάνωση και λειτουργία του Ηλεκτρονικού Μητρώου Αποβλήτων (ΗΜΑ) »</w:t>
      </w:r>
      <w:r w:rsidRPr="000373DB">
        <w:rPr>
          <w:rFonts w:asciiTheme="majorHAnsi" w:eastAsiaTheme="majorEastAsia" w:hAnsiTheme="majorHAnsi" w:cstheme="majorBidi"/>
          <w:bCs/>
          <w:color w:val="000000" w:themeColor="text1"/>
          <w:spacing w:val="5"/>
          <w:kern w:val="28"/>
          <w:sz w:val="44"/>
          <w:szCs w:val="44"/>
          <w:lang w:val="el-GR"/>
        </w:rPr>
        <w:t xml:space="preserve"> </w:t>
      </w:r>
    </w:p>
    <w:p w:rsidR="00BA1071" w:rsidRPr="006C2395" w:rsidRDefault="006C2395" w:rsidP="00BA1071">
      <w:pPr>
        <w:spacing w:before="100" w:beforeAutospacing="1" w:after="100" w:afterAutospacing="1" w:line="240" w:lineRule="auto"/>
        <w:jc w:val="center"/>
        <w:rPr>
          <w:rFonts w:asciiTheme="majorHAnsi" w:eastAsiaTheme="majorEastAsia" w:hAnsiTheme="majorHAnsi" w:cstheme="majorBidi"/>
          <w:bCs/>
          <w:color w:val="000000" w:themeColor="text1"/>
          <w:spacing w:val="5"/>
          <w:kern w:val="28"/>
          <w:sz w:val="72"/>
          <w:szCs w:val="72"/>
          <w:lang w:val="el-GR"/>
        </w:rPr>
      </w:pPr>
      <w:r w:rsidRPr="006C2395">
        <w:rPr>
          <w:rFonts w:ascii="Calibri" w:eastAsiaTheme="majorEastAsia" w:hAnsi="Calibri" w:cstheme="majorBidi"/>
          <w:bCs/>
          <w:color w:val="000000" w:themeColor="text1"/>
          <w:spacing w:val="5"/>
          <w:kern w:val="28"/>
          <w:sz w:val="32"/>
          <w:szCs w:val="32"/>
          <w:lang w:val="el-GR"/>
        </w:rPr>
        <w:t xml:space="preserve">Δευτέρα </w:t>
      </w:r>
      <w:r w:rsidRPr="006C2395">
        <w:rPr>
          <w:rFonts w:ascii="Calibri" w:hAnsi="Calibri"/>
          <w:sz w:val="32"/>
          <w:szCs w:val="32"/>
          <w:lang w:val="el-GR"/>
        </w:rPr>
        <w:t>15 Μαΐου 2017 και ώρα 17:30</w:t>
      </w:r>
    </w:p>
    <w:p w:rsidR="00BA1071" w:rsidRPr="00865EBC" w:rsidRDefault="00BA1071" w:rsidP="00865EBC">
      <w:pPr>
        <w:pStyle w:val="Web"/>
        <w:spacing w:before="0" w:beforeAutospacing="0" w:after="0" w:afterAutospacing="0"/>
        <w:jc w:val="both"/>
        <w:textAlignment w:val="baseline"/>
        <w:rPr>
          <w:rFonts w:ascii="Calibri" w:hAnsi="Calibri"/>
          <w:b/>
          <w:sz w:val="22"/>
          <w:szCs w:val="22"/>
        </w:rPr>
      </w:pPr>
      <w:r w:rsidRPr="00865EBC">
        <w:rPr>
          <w:rFonts w:ascii="Calibri" w:hAnsi="Calibri"/>
          <w:sz w:val="22"/>
          <w:szCs w:val="22"/>
        </w:rPr>
        <w:t xml:space="preserve">Το Επιμελητήριο Καβάλας, μέλος του Ευρωπαϊκού δικτύου στήριξης μικρομεσαίων επιχειρήσεων Enterprise Europe Network, σε συνεργασία με </w:t>
      </w:r>
      <w:r w:rsidR="00592D41" w:rsidRPr="00865EBC">
        <w:rPr>
          <w:rFonts w:ascii="Calibri" w:hAnsi="Calibri"/>
          <w:sz w:val="22"/>
          <w:szCs w:val="22"/>
        </w:rPr>
        <w:t>το Υπουργείο Περιβάλλοντ</w:t>
      </w:r>
      <w:r w:rsidR="00814A45">
        <w:rPr>
          <w:rFonts w:ascii="Calibri" w:hAnsi="Calibri"/>
          <w:sz w:val="22"/>
          <w:szCs w:val="22"/>
        </w:rPr>
        <w:t>ο</w:t>
      </w:r>
      <w:r w:rsidR="00592D41" w:rsidRPr="00865EBC">
        <w:rPr>
          <w:rFonts w:ascii="Calibri" w:hAnsi="Calibri"/>
          <w:sz w:val="22"/>
          <w:szCs w:val="22"/>
        </w:rPr>
        <w:t xml:space="preserve">ς και Ενέργειας, </w:t>
      </w:r>
      <w:r w:rsidRPr="00865EBC">
        <w:rPr>
          <w:rFonts w:ascii="Calibri" w:hAnsi="Calibri"/>
          <w:sz w:val="22"/>
          <w:szCs w:val="22"/>
        </w:rPr>
        <w:t xml:space="preserve">την Διεύθυνση Περιβάλλοντος και Χωρικού Σχεδιασμού ΑΜΘ και την Ομοσπονδία </w:t>
      </w:r>
      <w:proofErr w:type="spellStart"/>
      <w:r w:rsidR="00814A45">
        <w:rPr>
          <w:rFonts w:ascii="Calibri" w:hAnsi="Calibri"/>
          <w:sz w:val="22"/>
          <w:szCs w:val="22"/>
        </w:rPr>
        <w:t>Επαγγελματοβιοτεχνών</w:t>
      </w:r>
      <w:proofErr w:type="spellEnd"/>
      <w:r w:rsidR="00814A45">
        <w:rPr>
          <w:rFonts w:ascii="Calibri" w:hAnsi="Calibri"/>
          <w:sz w:val="22"/>
          <w:szCs w:val="22"/>
        </w:rPr>
        <w:t xml:space="preserve"> και Ε</w:t>
      </w:r>
      <w:bookmarkStart w:id="0" w:name="_GoBack"/>
      <w:bookmarkEnd w:id="0"/>
      <w:r w:rsidRPr="00865EBC">
        <w:rPr>
          <w:rFonts w:ascii="Calibri" w:hAnsi="Calibri"/>
          <w:sz w:val="22"/>
          <w:szCs w:val="22"/>
        </w:rPr>
        <w:t>μπόρων νομού Καβάλας, σας προσκαλούν στην ενημερωτική ημερίδα με θέμα: «</w:t>
      </w:r>
      <w:r w:rsidRPr="00865EBC">
        <w:rPr>
          <w:rFonts w:asciiTheme="minorHAnsi" w:eastAsiaTheme="majorEastAsia" w:hAnsiTheme="minorHAnsi" w:cstheme="majorBidi"/>
          <w:b/>
          <w:bCs/>
          <w:color w:val="000000" w:themeColor="text1"/>
          <w:spacing w:val="5"/>
          <w:kern w:val="28"/>
          <w:sz w:val="22"/>
          <w:szCs w:val="22"/>
        </w:rPr>
        <w:t>Οργάνωση και λειτουργία του Ηλεκτρονικού Μητρώου Αποβλήτων (ΗΜΑ)</w:t>
      </w:r>
      <w:r w:rsidRPr="00865EBC">
        <w:rPr>
          <w:rFonts w:asciiTheme="minorHAnsi" w:hAnsiTheme="minorHAnsi"/>
          <w:b/>
          <w:sz w:val="22"/>
          <w:szCs w:val="22"/>
        </w:rPr>
        <w:t xml:space="preserve">», </w:t>
      </w:r>
      <w:r w:rsidRPr="00865EBC">
        <w:rPr>
          <w:rFonts w:ascii="Calibri" w:hAnsi="Calibri"/>
          <w:sz w:val="22"/>
          <w:szCs w:val="22"/>
        </w:rPr>
        <w:t xml:space="preserve">η οποία θα πραγματοποιηθεί </w:t>
      </w:r>
      <w:r w:rsidRPr="00865EBC">
        <w:rPr>
          <w:rFonts w:ascii="Calibri" w:hAnsi="Calibri"/>
          <w:b/>
          <w:sz w:val="22"/>
          <w:szCs w:val="22"/>
          <w:u w:val="single"/>
        </w:rPr>
        <w:t>τη Δευτέρα 15 Μαΐου 2017 και ώρα</w:t>
      </w:r>
      <w:r w:rsidR="00592D41" w:rsidRPr="00865EBC">
        <w:rPr>
          <w:rFonts w:ascii="Calibri" w:hAnsi="Calibri"/>
          <w:b/>
          <w:sz w:val="22"/>
          <w:szCs w:val="22"/>
          <w:u w:val="single"/>
        </w:rPr>
        <w:t xml:space="preserve"> 17:3</w:t>
      </w:r>
      <w:r w:rsidRPr="00865EBC">
        <w:rPr>
          <w:rFonts w:ascii="Calibri" w:hAnsi="Calibri"/>
          <w:b/>
          <w:sz w:val="22"/>
          <w:szCs w:val="22"/>
          <w:u w:val="single"/>
        </w:rPr>
        <w:t>0</w:t>
      </w:r>
      <w:r w:rsidRPr="00865EBC">
        <w:rPr>
          <w:rFonts w:ascii="Calibri" w:hAnsi="Calibri"/>
          <w:b/>
          <w:sz w:val="22"/>
          <w:szCs w:val="22"/>
        </w:rPr>
        <w:t>, στο Επιμελητήριο Καβάλας.</w:t>
      </w:r>
    </w:p>
    <w:p w:rsidR="00865EBC" w:rsidRDefault="00865EBC" w:rsidP="00865EBC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val="el-GR" w:eastAsia="el-GR"/>
        </w:rPr>
      </w:pPr>
    </w:p>
    <w:p w:rsidR="00592D41" w:rsidRPr="003F008E" w:rsidRDefault="00592D41" w:rsidP="00865EBC">
      <w:pPr>
        <w:spacing w:after="0" w:line="360" w:lineRule="auto"/>
        <w:jc w:val="center"/>
        <w:rPr>
          <w:rFonts w:ascii="Calibri" w:eastAsia="Times New Roman" w:hAnsi="Calibri" w:cs="Times New Roman"/>
          <w:b/>
          <w:i/>
          <w:sz w:val="24"/>
          <w:szCs w:val="24"/>
          <w:u w:val="single"/>
          <w:lang w:val="el-GR" w:eastAsia="el-GR"/>
        </w:rPr>
      </w:pPr>
      <w:r w:rsidRPr="003F008E">
        <w:rPr>
          <w:rFonts w:ascii="Calibri" w:eastAsia="Times New Roman" w:hAnsi="Calibri" w:cs="Times New Roman"/>
          <w:b/>
          <w:i/>
          <w:sz w:val="24"/>
          <w:szCs w:val="24"/>
          <w:u w:val="single"/>
          <w:lang w:val="el-GR" w:eastAsia="el-GR"/>
        </w:rPr>
        <w:t>Πρόγραμμα Εκδήλωσης</w:t>
      </w:r>
    </w:p>
    <w:p w:rsidR="00592D41" w:rsidRPr="00D104DE" w:rsidRDefault="00592D41" w:rsidP="00D104DE">
      <w:pPr>
        <w:pStyle w:val="a7"/>
        <w:numPr>
          <w:ilvl w:val="0"/>
          <w:numId w:val="1"/>
        </w:numPr>
        <w:spacing w:after="0" w:line="240" w:lineRule="auto"/>
        <w:jc w:val="left"/>
        <w:rPr>
          <w:rFonts w:ascii="Calibri" w:eastAsia="Times New Roman" w:hAnsi="Calibri" w:cs="Times New Roman"/>
          <w:b/>
          <w:szCs w:val="22"/>
          <w:lang w:val="el-GR" w:eastAsia="el-GR"/>
        </w:rPr>
      </w:pPr>
      <w:r w:rsidRPr="00D104DE">
        <w:rPr>
          <w:rFonts w:ascii="Calibri" w:eastAsia="Times New Roman" w:hAnsi="Calibri" w:cs="Times New Roman"/>
          <w:b/>
          <w:szCs w:val="22"/>
          <w:lang w:val="el-GR" w:eastAsia="el-GR"/>
        </w:rPr>
        <w:t>17:</w:t>
      </w:r>
      <w:r w:rsidR="00865EBC" w:rsidRPr="00D104DE">
        <w:rPr>
          <w:rFonts w:ascii="Calibri" w:eastAsia="Times New Roman" w:hAnsi="Calibri" w:cs="Times New Roman"/>
          <w:b/>
          <w:szCs w:val="22"/>
          <w:lang w:val="el-GR" w:eastAsia="el-GR"/>
        </w:rPr>
        <w:t>30</w:t>
      </w:r>
      <w:r w:rsidRPr="00D104DE">
        <w:rPr>
          <w:rFonts w:ascii="Calibri" w:eastAsia="Times New Roman" w:hAnsi="Calibri" w:cs="Times New Roman"/>
          <w:b/>
          <w:szCs w:val="22"/>
          <w:lang w:val="el-GR" w:eastAsia="el-GR"/>
        </w:rPr>
        <w:t xml:space="preserve">  Έναρξη –Χαιρετισμοί</w:t>
      </w:r>
    </w:p>
    <w:p w:rsidR="00592D41" w:rsidRPr="00865EBC" w:rsidRDefault="00592D41" w:rsidP="00865EBC">
      <w:pPr>
        <w:spacing w:after="0" w:line="240" w:lineRule="auto"/>
        <w:jc w:val="left"/>
        <w:rPr>
          <w:rFonts w:ascii="Calibri" w:eastAsia="Times New Roman" w:hAnsi="Calibri" w:cs="Times New Roman"/>
          <w:szCs w:val="22"/>
          <w:lang w:val="el-GR" w:eastAsia="el-GR"/>
        </w:rPr>
      </w:pPr>
      <w:r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  </w:t>
      </w:r>
      <w:r w:rsidR="00865EBC">
        <w:rPr>
          <w:rFonts w:ascii="Calibri" w:eastAsia="Times New Roman" w:hAnsi="Calibri" w:cs="Times New Roman"/>
          <w:szCs w:val="22"/>
          <w:lang w:val="el-GR" w:eastAsia="el-GR"/>
        </w:rPr>
        <w:t xml:space="preserve">          Πρόεδρος Επιμελητηρίου Καβάλας Άγγελος</w:t>
      </w:r>
      <w:r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 Τσατσούλης</w:t>
      </w:r>
    </w:p>
    <w:p w:rsidR="00592D41" w:rsidRPr="00865EBC" w:rsidRDefault="00592D41" w:rsidP="00865EBC">
      <w:pPr>
        <w:spacing w:after="0" w:line="240" w:lineRule="auto"/>
        <w:jc w:val="left"/>
        <w:rPr>
          <w:rFonts w:ascii="Calibri" w:eastAsia="Times New Roman" w:hAnsi="Calibri" w:cs="Times New Roman"/>
          <w:szCs w:val="22"/>
          <w:lang w:val="el-GR" w:eastAsia="el-GR"/>
        </w:rPr>
      </w:pPr>
      <w:r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            Εκπρόσωπος Υπουργείο</w:t>
      </w:r>
      <w:r w:rsidR="00865EBC">
        <w:rPr>
          <w:rFonts w:ascii="Calibri" w:eastAsia="Times New Roman" w:hAnsi="Calibri" w:cs="Times New Roman"/>
          <w:szCs w:val="22"/>
          <w:lang w:val="el-GR" w:eastAsia="el-GR"/>
        </w:rPr>
        <w:t xml:space="preserve">υ Περιβάλλοντος &amp; Ενέργειας, Βασίλης </w:t>
      </w:r>
      <w:proofErr w:type="spellStart"/>
      <w:r w:rsidRPr="00865EBC">
        <w:rPr>
          <w:rFonts w:ascii="Calibri" w:eastAsia="Times New Roman" w:hAnsi="Calibri" w:cs="Times New Roman"/>
          <w:szCs w:val="22"/>
          <w:lang w:val="el-GR" w:eastAsia="el-GR"/>
        </w:rPr>
        <w:t>Λιόγκας</w:t>
      </w:r>
      <w:proofErr w:type="spellEnd"/>
    </w:p>
    <w:p w:rsidR="00403241" w:rsidRPr="00D104DE" w:rsidRDefault="00403241" w:rsidP="00865EBC">
      <w:pPr>
        <w:spacing w:after="0" w:line="240" w:lineRule="auto"/>
        <w:jc w:val="left"/>
        <w:rPr>
          <w:rFonts w:ascii="Calibri" w:eastAsia="Times New Roman" w:hAnsi="Calibri" w:cs="Times New Roman"/>
          <w:sz w:val="4"/>
          <w:szCs w:val="4"/>
          <w:lang w:val="el-GR" w:eastAsia="el-GR"/>
        </w:rPr>
      </w:pPr>
    </w:p>
    <w:p w:rsidR="0019074B" w:rsidRPr="00D104DE" w:rsidRDefault="00592D41" w:rsidP="00865EBC">
      <w:pPr>
        <w:spacing w:after="0" w:line="360" w:lineRule="auto"/>
        <w:jc w:val="left"/>
        <w:rPr>
          <w:rFonts w:ascii="Calibri" w:eastAsia="Times New Roman" w:hAnsi="Calibri" w:cs="Times New Roman"/>
          <w:b/>
          <w:sz w:val="10"/>
          <w:szCs w:val="10"/>
          <w:lang w:val="el-GR" w:eastAsia="el-GR"/>
        </w:rPr>
      </w:pPr>
      <w:r>
        <w:rPr>
          <w:rFonts w:ascii="Calibri" w:eastAsia="Times New Roman" w:hAnsi="Calibri" w:cs="Times New Roman"/>
          <w:b/>
          <w:sz w:val="24"/>
          <w:szCs w:val="24"/>
          <w:lang w:val="el-GR" w:eastAsia="el-GR"/>
        </w:rPr>
        <w:t xml:space="preserve">     </w:t>
      </w:r>
    </w:p>
    <w:p w:rsidR="00FE0133" w:rsidRPr="00D104DE" w:rsidRDefault="00CB4F75" w:rsidP="00D104DE">
      <w:pPr>
        <w:pStyle w:val="a7"/>
        <w:numPr>
          <w:ilvl w:val="0"/>
          <w:numId w:val="1"/>
        </w:numPr>
        <w:spacing w:after="0" w:line="240" w:lineRule="auto"/>
        <w:jc w:val="left"/>
        <w:rPr>
          <w:rFonts w:ascii="Calibri" w:eastAsia="Times New Roman" w:hAnsi="Calibri" w:cs="Times New Roman"/>
          <w:b/>
          <w:szCs w:val="22"/>
          <w:lang w:val="el-GR" w:eastAsia="el-GR"/>
        </w:rPr>
      </w:pPr>
      <w:r w:rsidRPr="00D104DE">
        <w:rPr>
          <w:rFonts w:ascii="Calibri" w:eastAsia="Times New Roman" w:hAnsi="Calibri" w:cs="Times New Roman"/>
          <w:b/>
          <w:szCs w:val="22"/>
          <w:lang w:val="el-GR" w:eastAsia="el-GR"/>
        </w:rPr>
        <w:t xml:space="preserve">18:00 Παρουσίαση Ηλεκτρονικού Μητρώου Αποβλήτων </w:t>
      </w:r>
    </w:p>
    <w:p w:rsidR="00CB4F75" w:rsidRPr="00FE0133" w:rsidRDefault="00FE0133" w:rsidP="00FE0133">
      <w:pPr>
        <w:spacing w:after="0" w:line="240" w:lineRule="auto"/>
        <w:jc w:val="left"/>
        <w:rPr>
          <w:rFonts w:ascii="Calibri" w:eastAsia="Times New Roman" w:hAnsi="Calibri" w:cs="Times New Roman"/>
          <w:b/>
          <w:szCs w:val="22"/>
          <w:lang w:val="el-GR" w:eastAsia="el-GR"/>
        </w:rPr>
      </w:pPr>
      <w:r>
        <w:rPr>
          <w:rFonts w:ascii="Calibri" w:eastAsia="Times New Roman" w:hAnsi="Calibri" w:cs="Times New Roman"/>
          <w:b/>
          <w:szCs w:val="22"/>
          <w:lang w:val="el-GR" w:eastAsia="el-GR"/>
        </w:rPr>
        <w:t xml:space="preserve">           </w:t>
      </w:r>
      <w:r w:rsidR="00CB4F75" w:rsidRPr="00CB4F75">
        <w:rPr>
          <w:rFonts w:ascii="Calibri" w:eastAsia="Times New Roman" w:hAnsi="Calibri" w:cs="Times New Roman"/>
          <w:b/>
          <w:szCs w:val="22"/>
          <w:lang w:val="el-GR" w:eastAsia="el-GR"/>
        </w:rPr>
        <w:t>Εγγραφή &amp;</w:t>
      </w:r>
      <w:r w:rsidR="00730CCA">
        <w:rPr>
          <w:rFonts w:ascii="Calibri" w:eastAsia="Times New Roman" w:hAnsi="Calibri" w:cs="Times New Roman"/>
          <w:b/>
          <w:szCs w:val="22"/>
          <w:lang w:val="el-GR" w:eastAsia="el-GR"/>
        </w:rPr>
        <w:t xml:space="preserve"> </w:t>
      </w:r>
      <w:r w:rsidR="00CB4F75" w:rsidRPr="00CB4F75">
        <w:rPr>
          <w:rFonts w:ascii="Calibri" w:eastAsia="Times New Roman" w:hAnsi="Calibri" w:cs="Times New Roman"/>
          <w:b/>
          <w:szCs w:val="22"/>
          <w:lang w:val="el-GR" w:eastAsia="el-GR"/>
        </w:rPr>
        <w:t>Καταχώρησ</w:t>
      </w:r>
      <w:r>
        <w:rPr>
          <w:rFonts w:ascii="Calibri" w:eastAsia="Times New Roman" w:hAnsi="Calibri" w:cs="Times New Roman"/>
          <w:b/>
          <w:szCs w:val="22"/>
          <w:lang w:val="el-GR" w:eastAsia="el-GR"/>
        </w:rPr>
        <w:t xml:space="preserve">η υπόχρεων στο </w:t>
      </w:r>
      <w:r w:rsidR="00CB4F75" w:rsidRPr="00CB4F75">
        <w:rPr>
          <w:rFonts w:ascii="Calibri" w:eastAsia="Times New Roman" w:hAnsi="Calibri" w:cs="Times New Roman"/>
          <w:b/>
          <w:szCs w:val="22"/>
          <w:lang w:val="el-GR" w:eastAsia="el-GR"/>
        </w:rPr>
        <w:t>ΗΜΑ - Εκθέσει</w:t>
      </w:r>
      <w:r w:rsidR="00CB4F75" w:rsidRPr="00730CCA">
        <w:rPr>
          <w:rFonts w:ascii="Calibri" w:eastAsia="Times New Roman" w:hAnsi="Calibri" w:cs="Times New Roman"/>
          <w:b/>
          <w:szCs w:val="22"/>
          <w:lang w:val="el-GR" w:eastAsia="el-GR"/>
        </w:rPr>
        <w:t>ς</w:t>
      </w:r>
    </w:p>
    <w:p w:rsidR="00CB4F75" w:rsidRDefault="00CB4F75" w:rsidP="00865EBC">
      <w:pPr>
        <w:spacing w:after="0" w:line="240" w:lineRule="auto"/>
        <w:rPr>
          <w:rFonts w:ascii="Calibri" w:eastAsia="Times New Roman" w:hAnsi="Calibri" w:cs="Times New Roman"/>
          <w:szCs w:val="22"/>
          <w:lang w:val="el-GR" w:eastAsia="el-GR"/>
        </w:rPr>
      </w:pPr>
    </w:p>
    <w:p w:rsidR="00D104DE" w:rsidRDefault="00BA1071" w:rsidP="00865EBC">
      <w:pPr>
        <w:spacing w:after="0" w:line="240" w:lineRule="auto"/>
        <w:rPr>
          <w:rFonts w:ascii="Calibri" w:eastAsia="Times New Roman" w:hAnsi="Calibri" w:cs="Times New Roman"/>
          <w:szCs w:val="22"/>
          <w:lang w:val="el-GR" w:eastAsia="el-GR"/>
        </w:rPr>
      </w:pPr>
      <w:r w:rsidRPr="00CB4F75">
        <w:rPr>
          <w:rFonts w:ascii="Calibri" w:eastAsia="Times New Roman" w:hAnsi="Calibri" w:cs="Times New Roman"/>
          <w:b/>
          <w:szCs w:val="22"/>
          <w:lang w:val="el-GR" w:eastAsia="el-GR"/>
        </w:rPr>
        <w:t>Εισηγητές</w:t>
      </w:r>
      <w:r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: </w:t>
      </w:r>
    </w:p>
    <w:p w:rsidR="00865EBC" w:rsidRPr="00D104DE" w:rsidRDefault="00865EBC" w:rsidP="00D104DE">
      <w:pPr>
        <w:pStyle w:val="a7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2"/>
          <w:lang w:val="el-GR" w:eastAsia="el-GR"/>
        </w:rPr>
      </w:pPr>
      <w:r w:rsidRPr="00D104DE">
        <w:rPr>
          <w:rFonts w:ascii="Calibri" w:eastAsia="Times New Roman" w:hAnsi="Calibri" w:cs="Times New Roman"/>
          <w:szCs w:val="22"/>
          <w:lang w:val="el-GR" w:eastAsia="el-GR"/>
        </w:rPr>
        <w:t xml:space="preserve">κα Αθηνά-Μαρία </w:t>
      </w:r>
      <w:proofErr w:type="spellStart"/>
      <w:r w:rsidRPr="00D104DE">
        <w:rPr>
          <w:rFonts w:ascii="Calibri" w:eastAsia="Times New Roman" w:hAnsi="Calibri" w:cs="Times New Roman"/>
          <w:szCs w:val="22"/>
          <w:lang w:val="el-GR" w:eastAsia="el-GR"/>
        </w:rPr>
        <w:t>Βερούχη</w:t>
      </w:r>
      <w:proofErr w:type="spellEnd"/>
      <w:r w:rsidRPr="00D104DE">
        <w:rPr>
          <w:rFonts w:ascii="Calibri" w:eastAsia="Times New Roman" w:hAnsi="Calibri" w:cs="Times New Roman"/>
          <w:szCs w:val="22"/>
          <w:lang w:val="el-GR" w:eastAsia="el-GR"/>
        </w:rPr>
        <w:t xml:space="preserve"> &amp;</w:t>
      </w:r>
      <w:r w:rsidR="0019074B" w:rsidRPr="00D104DE">
        <w:rPr>
          <w:rFonts w:ascii="Calibri" w:eastAsia="Times New Roman" w:hAnsi="Calibri" w:cs="Times New Roman"/>
          <w:szCs w:val="22"/>
          <w:lang w:val="el-GR" w:eastAsia="el-GR"/>
        </w:rPr>
        <w:t xml:space="preserve"> κα Ελένη </w:t>
      </w:r>
      <w:proofErr w:type="spellStart"/>
      <w:r w:rsidR="0019074B" w:rsidRPr="00D104DE">
        <w:rPr>
          <w:rFonts w:ascii="Calibri" w:eastAsia="Times New Roman" w:hAnsi="Calibri" w:cs="Times New Roman"/>
          <w:szCs w:val="22"/>
          <w:lang w:val="el-GR" w:eastAsia="el-GR"/>
        </w:rPr>
        <w:t>Καμπράγκου</w:t>
      </w:r>
      <w:proofErr w:type="spellEnd"/>
      <w:r w:rsidR="0019074B" w:rsidRPr="00D104DE">
        <w:rPr>
          <w:rFonts w:ascii="Calibri" w:eastAsia="Times New Roman" w:hAnsi="Calibri" w:cs="Times New Roman"/>
          <w:szCs w:val="22"/>
          <w:lang w:val="el-GR" w:eastAsia="el-GR"/>
        </w:rPr>
        <w:t xml:space="preserve"> </w:t>
      </w:r>
    </w:p>
    <w:p w:rsidR="00592D41" w:rsidRPr="00865EBC" w:rsidRDefault="00CB4F75" w:rsidP="00865EBC">
      <w:pPr>
        <w:spacing w:after="0" w:line="240" w:lineRule="auto"/>
        <w:rPr>
          <w:rFonts w:ascii="Calibri" w:eastAsia="Times New Roman" w:hAnsi="Calibri" w:cs="Times New Roman"/>
          <w:szCs w:val="22"/>
          <w:lang w:val="el-GR" w:eastAsia="el-GR"/>
        </w:rPr>
      </w:pPr>
      <w:r>
        <w:rPr>
          <w:rFonts w:ascii="Calibri" w:eastAsia="Times New Roman" w:hAnsi="Calibri" w:cs="Times New Roman"/>
          <w:szCs w:val="22"/>
          <w:lang w:val="el-GR" w:eastAsia="el-GR"/>
        </w:rPr>
        <w:t xml:space="preserve">           </w:t>
      </w:r>
      <w:r w:rsidR="0019074B" w:rsidRPr="00865EBC">
        <w:rPr>
          <w:rFonts w:ascii="Calibri" w:eastAsia="Times New Roman" w:hAnsi="Calibri" w:cs="Times New Roman"/>
          <w:szCs w:val="22"/>
          <w:lang w:val="el-GR" w:eastAsia="el-GR"/>
        </w:rPr>
        <w:t>Διεύθυνση</w:t>
      </w:r>
      <w:r w:rsidR="00865EBC"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 </w:t>
      </w:r>
      <w:r w:rsidR="00592D41"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Προστασίας Βιοποικιλότητας, Εδάφους </w:t>
      </w:r>
      <w:r w:rsidR="00730CCA">
        <w:rPr>
          <w:rFonts w:ascii="Calibri" w:eastAsia="Times New Roman" w:hAnsi="Calibri" w:cs="Times New Roman"/>
          <w:szCs w:val="22"/>
          <w:lang w:val="el-GR" w:eastAsia="el-GR"/>
        </w:rPr>
        <w:t>και Διαχείρισης Αποβλήτων, ΥΠΕΝ</w:t>
      </w:r>
      <w:r w:rsidR="00592D41"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 </w:t>
      </w:r>
    </w:p>
    <w:p w:rsidR="00865EBC" w:rsidRPr="00D104DE" w:rsidRDefault="00592D41" w:rsidP="00D104DE">
      <w:pPr>
        <w:pStyle w:val="a7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2"/>
          <w:lang w:val="el-GR" w:eastAsia="el-GR"/>
        </w:rPr>
      </w:pPr>
      <w:r w:rsidRPr="00D104DE">
        <w:rPr>
          <w:rFonts w:ascii="Calibri" w:eastAsia="Times New Roman" w:hAnsi="Calibri" w:cs="Times New Roman"/>
          <w:szCs w:val="22"/>
          <w:lang w:val="el-GR" w:eastAsia="el-GR"/>
        </w:rPr>
        <w:t xml:space="preserve">κα Νικολέτα </w:t>
      </w:r>
      <w:proofErr w:type="spellStart"/>
      <w:r w:rsidRPr="00D104DE">
        <w:rPr>
          <w:rFonts w:ascii="Calibri" w:eastAsia="Times New Roman" w:hAnsi="Calibri" w:cs="Times New Roman"/>
          <w:szCs w:val="22"/>
          <w:lang w:val="el-GR" w:eastAsia="el-GR"/>
        </w:rPr>
        <w:t>Λιούρτα</w:t>
      </w:r>
      <w:proofErr w:type="spellEnd"/>
      <w:r w:rsidR="00865EBC" w:rsidRPr="00D104DE">
        <w:rPr>
          <w:rFonts w:ascii="Calibri" w:eastAsia="Times New Roman" w:hAnsi="Calibri" w:cs="Times New Roman"/>
          <w:szCs w:val="22"/>
          <w:lang w:val="el-GR" w:eastAsia="el-GR"/>
        </w:rPr>
        <w:t xml:space="preserve"> &amp;</w:t>
      </w:r>
      <w:r w:rsidRPr="00D104DE">
        <w:rPr>
          <w:rFonts w:ascii="Calibri" w:eastAsia="Times New Roman" w:hAnsi="Calibri" w:cs="Times New Roman"/>
          <w:szCs w:val="22"/>
          <w:lang w:val="el-GR" w:eastAsia="el-GR"/>
        </w:rPr>
        <w:t xml:space="preserve"> </w:t>
      </w:r>
      <w:r w:rsidR="00BA1071" w:rsidRPr="00D104DE">
        <w:rPr>
          <w:rFonts w:ascii="Calibri" w:eastAsia="Times New Roman" w:hAnsi="Calibri" w:cs="Times New Roman"/>
          <w:szCs w:val="22"/>
          <w:lang w:val="el-GR" w:eastAsia="el-GR"/>
        </w:rPr>
        <w:t xml:space="preserve">κ. Χρήστος </w:t>
      </w:r>
      <w:proofErr w:type="spellStart"/>
      <w:r w:rsidR="00BA1071" w:rsidRPr="00D104DE">
        <w:rPr>
          <w:rFonts w:ascii="Calibri" w:eastAsia="Times New Roman" w:hAnsi="Calibri" w:cs="Times New Roman"/>
          <w:szCs w:val="22"/>
          <w:lang w:val="el-GR" w:eastAsia="el-GR"/>
        </w:rPr>
        <w:t>Κιατίπη</w:t>
      </w:r>
      <w:r w:rsidR="00730CCA">
        <w:rPr>
          <w:rFonts w:ascii="Calibri" w:eastAsia="Times New Roman" w:hAnsi="Calibri" w:cs="Times New Roman"/>
          <w:szCs w:val="22"/>
          <w:lang w:val="el-GR" w:eastAsia="el-GR"/>
        </w:rPr>
        <w:t>ς</w:t>
      </w:r>
      <w:proofErr w:type="spellEnd"/>
      <w:r w:rsidR="00BA1071" w:rsidRPr="00D104DE">
        <w:rPr>
          <w:rFonts w:ascii="Calibri" w:eastAsia="Times New Roman" w:hAnsi="Calibri" w:cs="Times New Roman"/>
          <w:szCs w:val="22"/>
          <w:lang w:val="el-GR" w:eastAsia="el-GR"/>
        </w:rPr>
        <w:t xml:space="preserve"> </w:t>
      </w:r>
    </w:p>
    <w:p w:rsidR="00BA1071" w:rsidRPr="00865EBC" w:rsidRDefault="00CB4F75" w:rsidP="00CB4F75">
      <w:pPr>
        <w:tabs>
          <w:tab w:val="left" w:pos="567"/>
        </w:tabs>
        <w:spacing w:after="0" w:line="240" w:lineRule="auto"/>
        <w:rPr>
          <w:rFonts w:ascii="Calibri" w:eastAsia="Times New Roman" w:hAnsi="Calibri" w:cs="Times New Roman"/>
          <w:szCs w:val="22"/>
          <w:lang w:val="el-GR" w:eastAsia="el-GR"/>
        </w:rPr>
      </w:pPr>
      <w:r>
        <w:rPr>
          <w:rFonts w:ascii="Calibri" w:eastAsia="Times New Roman" w:hAnsi="Calibri" w:cs="Times New Roman"/>
          <w:szCs w:val="22"/>
          <w:lang w:val="el-GR" w:eastAsia="el-GR"/>
        </w:rPr>
        <w:t xml:space="preserve">           </w:t>
      </w:r>
      <w:r w:rsidR="00BA1071" w:rsidRPr="00865EBC">
        <w:rPr>
          <w:rFonts w:ascii="Calibri" w:eastAsia="Times New Roman" w:hAnsi="Calibri" w:cs="Times New Roman"/>
          <w:szCs w:val="22"/>
          <w:lang w:val="el-GR" w:eastAsia="el-GR"/>
        </w:rPr>
        <w:t>Χημικοί, Τμήμα Περιβάλλοντος</w:t>
      </w:r>
      <w:r w:rsidR="00592D41"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 και Χωρικού Σχεδιασμού ΑΜ</w:t>
      </w:r>
      <w:r>
        <w:rPr>
          <w:rFonts w:ascii="Calibri" w:eastAsia="Times New Roman" w:hAnsi="Calibri" w:cs="Times New Roman"/>
          <w:szCs w:val="22"/>
          <w:lang w:val="el-GR" w:eastAsia="el-GR"/>
        </w:rPr>
        <w:t>Θ</w:t>
      </w:r>
    </w:p>
    <w:p w:rsidR="00865EBC" w:rsidRPr="00865EBC" w:rsidRDefault="00865EBC" w:rsidP="00865EBC">
      <w:pPr>
        <w:spacing w:after="0" w:line="240" w:lineRule="auto"/>
        <w:rPr>
          <w:rFonts w:ascii="Calibri" w:eastAsia="Times New Roman" w:hAnsi="Calibri" w:cs="Times New Roman"/>
          <w:szCs w:val="22"/>
          <w:lang w:val="el-GR" w:eastAsia="el-GR"/>
        </w:rPr>
      </w:pPr>
    </w:p>
    <w:p w:rsidR="00BA1071" w:rsidRPr="00865EBC" w:rsidRDefault="00BA1071" w:rsidP="00865EBC">
      <w:pPr>
        <w:spacing w:after="0" w:line="240" w:lineRule="auto"/>
        <w:rPr>
          <w:rFonts w:ascii="Calibri" w:eastAsia="Times New Roman" w:hAnsi="Calibri" w:cs="Times New Roman"/>
          <w:szCs w:val="22"/>
          <w:lang w:val="el-GR" w:eastAsia="el-GR"/>
        </w:rPr>
      </w:pPr>
      <w:r w:rsidRPr="00865EBC">
        <w:rPr>
          <w:rFonts w:ascii="Calibri" w:eastAsia="Times New Roman" w:hAnsi="Calibri" w:cs="Times New Roman"/>
          <w:szCs w:val="22"/>
          <w:lang w:val="el-GR" w:eastAsia="el-GR"/>
        </w:rPr>
        <w:t>Μετά το πέρας της ημε</w:t>
      </w:r>
      <w:r w:rsidR="00592D41"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ρίδας θα ακολουθήσουν </w:t>
      </w:r>
      <w:r w:rsidR="00592D41" w:rsidRPr="00CB4F75">
        <w:rPr>
          <w:rFonts w:ascii="Calibri" w:eastAsia="Times New Roman" w:hAnsi="Calibri" w:cs="Times New Roman"/>
          <w:b/>
          <w:szCs w:val="22"/>
          <w:lang w:val="el-GR" w:eastAsia="el-GR"/>
        </w:rPr>
        <w:t>ερωτήσεις</w:t>
      </w:r>
      <w:r w:rsidR="00592D41"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 και </w:t>
      </w:r>
      <w:r w:rsidR="00592D41" w:rsidRPr="00CB4F75">
        <w:rPr>
          <w:rFonts w:ascii="Calibri" w:eastAsia="Times New Roman" w:hAnsi="Calibri" w:cs="Times New Roman"/>
          <w:b/>
          <w:szCs w:val="22"/>
          <w:lang w:val="el-GR" w:eastAsia="el-GR"/>
        </w:rPr>
        <w:t>συζήτηση</w:t>
      </w:r>
      <w:r w:rsidR="00592D41" w:rsidRPr="00865EBC">
        <w:rPr>
          <w:rFonts w:ascii="Calibri" w:eastAsia="Times New Roman" w:hAnsi="Calibri" w:cs="Times New Roman"/>
          <w:szCs w:val="22"/>
          <w:lang w:val="el-GR" w:eastAsia="el-GR"/>
        </w:rPr>
        <w:t>.</w:t>
      </w:r>
    </w:p>
    <w:p w:rsidR="00BA1071" w:rsidRPr="00865EBC" w:rsidRDefault="00BA1071" w:rsidP="003D4F1A">
      <w:pPr>
        <w:spacing w:after="0" w:line="240" w:lineRule="auto"/>
        <w:rPr>
          <w:rFonts w:ascii="Calibri" w:eastAsia="Times New Roman" w:hAnsi="Calibri" w:cs="Times New Roman"/>
          <w:szCs w:val="22"/>
          <w:lang w:val="el-GR" w:eastAsia="el-GR"/>
        </w:rPr>
      </w:pPr>
    </w:p>
    <w:p w:rsidR="00BA1071" w:rsidRPr="00865EBC" w:rsidRDefault="00BA1071" w:rsidP="003D4F1A">
      <w:pPr>
        <w:spacing w:after="0" w:line="240" w:lineRule="auto"/>
        <w:rPr>
          <w:rFonts w:ascii="Calibri" w:eastAsia="Times New Roman" w:hAnsi="Calibri" w:cs="Times New Roman"/>
          <w:szCs w:val="22"/>
          <w:lang w:val="el-GR" w:eastAsia="el-GR"/>
        </w:rPr>
      </w:pPr>
      <w:r w:rsidRPr="00865EBC">
        <w:rPr>
          <w:rFonts w:ascii="Calibri" w:eastAsia="Times New Roman" w:hAnsi="Calibri" w:cs="Times New Roman"/>
          <w:szCs w:val="22"/>
          <w:lang w:val="el-GR" w:eastAsia="el-GR"/>
        </w:rPr>
        <w:t>Για περισσότερες πληροφορίες, οι ενδιαφερόμενοι μπορούν να επικοινωνήσουν στο Επιμελητήριο Καβάλας Enterprise Europe Network κα Σούζη Μαυρ</w:t>
      </w:r>
      <w:r w:rsidR="00730CCA">
        <w:rPr>
          <w:rFonts w:ascii="Calibri" w:eastAsia="Times New Roman" w:hAnsi="Calibri" w:cs="Times New Roman"/>
          <w:szCs w:val="22"/>
          <w:lang w:val="el-GR" w:eastAsia="el-GR"/>
        </w:rPr>
        <w:t>ομμάτη τηλ. 2510 222212 εσωτ. 4</w:t>
      </w:r>
      <w:r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, </w:t>
      </w:r>
      <w:proofErr w:type="spellStart"/>
      <w:r w:rsidRPr="00865EBC">
        <w:rPr>
          <w:rFonts w:ascii="Calibri" w:eastAsia="Times New Roman" w:hAnsi="Calibri" w:cs="Times New Roman"/>
          <w:szCs w:val="22"/>
          <w:lang w:val="el-GR" w:eastAsia="el-GR"/>
        </w:rPr>
        <w:t>Ντούπη</w:t>
      </w:r>
      <w:proofErr w:type="spellEnd"/>
      <w:r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 Χάρη </w:t>
      </w:r>
      <w:proofErr w:type="spellStart"/>
      <w:r w:rsidRPr="00865EBC">
        <w:rPr>
          <w:rFonts w:ascii="Calibri" w:eastAsia="Times New Roman" w:hAnsi="Calibri" w:cs="Times New Roman"/>
          <w:szCs w:val="22"/>
          <w:lang w:val="el-GR" w:eastAsia="el-GR"/>
        </w:rPr>
        <w:t>εσωτ</w:t>
      </w:r>
      <w:proofErr w:type="spellEnd"/>
      <w:r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. 11, και στο </w:t>
      </w:r>
      <w:proofErr w:type="spellStart"/>
      <w:r w:rsidRPr="00865EBC">
        <w:rPr>
          <w:rFonts w:ascii="Calibri" w:eastAsia="Times New Roman" w:hAnsi="Calibri" w:cs="Times New Roman"/>
          <w:szCs w:val="22"/>
          <w:lang w:val="el-GR" w:eastAsia="el-GR"/>
        </w:rPr>
        <w:t>site</w:t>
      </w:r>
      <w:proofErr w:type="spellEnd"/>
      <w:r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 του Επιμελητηρίου </w:t>
      </w:r>
      <w:hyperlink r:id="rId12" w:history="1">
        <w:r w:rsidRPr="00865EBC">
          <w:rPr>
            <w:rFonts w:ascii="Calibri" w:eastAsia="Times New Roman" w:hAnsi="Calibri" w:cs="Times New Roman"/>
            <w:szCs w:val="22"/>
            <w:lang w:val="el-GR" w:eastAsia="el-GR"/>
          </w:rPr>
          <w:t>www.kcci.gr</w:t>
        </w:r>
      </w:hyperlink>
      <w:r w:rsidRPr="00865EBC">
        <w:rPr>
          <w:rFonts w:ascii="Calibri" w:eastAsia="Times New Roman" w:hAnsi="Calibri" w:cs="Times New Roman"/>
          <w:szCs w:val="22"/>
          <w:lang w:val="el-GR" w:eastAsia="el-GR"/>
        </w:rPr>
        <w:t xml:space="preserve">. </w:t>
      </w:r>
    </w:p>
    <w:p w:rsidR="00BA1071" w:rsidRPr="00865EBC" w:rsidRDefault="00BA1071" w:rsidP="00BA1071">
      <w:pPr>
        <w:spacing w:before="100" w:beforeAutospacing="1" w:after="0" w:line="360" w:lineRule="auto"/>
        <w:jc w:val="center"/>
        <w:rPr>
          <w:rFonts w:asciiTheme="majorHAnsi" w:eastAsia="Times New Roman" w:hAnsiTheme="majorHAnsi" w:cs="Times New Roman"/>
          <w:szCs w:val="22"/>
          <w:lang w:val="el-GR" w:eastAsia="el-GR"/>
        </w:rPr>
      </w:pPr>
      <w:r w:rsidRPr="00865EBC">
        <w:rPr>
          <w:rFonts w:ascii="Calibri" w:eastAsia="Times New Roman" w:hAnsi="Calibri" w:cs="Times New Roman"/>
          <w:szCs w:val="22"/>
          <w:lang w:val="el-GR" w:eastAsia="el-GR"/>
        </w:rPr>
        <w:br w:type="textWrapping" w:clear="all"/>
      </w:r>
      <w:r w:rsidRPr="00865EBC">
        <w:rPr>
          <w:rFonts w:asciiTheme="majorHAnsi" w:eastAsia="Times New Roman" w:hAnsiTheme="majorHAnsi" w:cs="Times New Roman"/>
          <w:szCs w:val="22"/>
          <w:lang w:val="el-GR" w:eastAsia="el-GR"/>
        </w:rPr>
        <w:t>Ο Πρόεδρος</w:t>
      </w:r>
    </w:p>
    <w:p w:rsidR="00B12206" w:rsidRPr="00865EBC" w:rsidRDefault="00BA1071" w:rsidP="00BA1071">
      <w:pPr>
        <w:spacing w:after="0" w:line="360" w:lineRule="auto"/>
        <w:jc w:val="center"/>
        <w:rPr>
          <w:rFonts w:asciiTheme="majorHAnsi" w:eastAsia="Times New Roman" w:hAnsiTheme="majorHAnsi" w:cs="Times New Roman"/>
          <w:szCs w:val="22"/>
          <w:lang w:val="en-US" w:eastAsia="el-GR"/>
        </w:rPr>
      </w:pPr>
      <w:r w:rsidRPr="00865EBC">
        <w:rPr>
          <w:rFonts w:asciiTheme="majorHAnsi" w:eastAsia="Times New Roman" w:hAnsiTheme="majorHAnsi" w:cs="Times New Roman"/>
          <w:szCs w:val="22"/>
          <w:lang w:val="el-GR" w:eastAsia="el-GR"/>
        </w:rPr>
        <w:t>Άγγελος Τσατσούλης</w:t>
      </w:r>
    </w:p>
    <w:sectPr w:rsidR="00B12206" w:rsidRPr="00865EBC" w:rsidSect="00865EBC">
      <w:headerReference w:type="default" r:id="rId13"/>
      <w:headerReference w:type="first" r:id="rId14"/>
      <w:footerReference w:type="first" r:id="rId15"/>
      <w:pgSz w:w="11906" w:h="16838"/>
      <w:pgMar w:top="142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91" w:rsidRDefault="00B37591" w:rsidP="00BA1071">
      <w:pPr>
        <w:spacing w:after="0" w:line="240" w:lineRule="auto"/>
      </w:pPr>
      <w:r>
        <w:separator/>
      </w:r>
    </w:p>
  </w:endnote>
  <w:endnote w:type="continuationSeparator" w:id="0">
    <w:p w:rsidR="00B37591" w:rsidRDefault="00B37591" w:rsidP="00BA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AE" w:rsidRDefault="00B37591" w:rsidP="002C1DAE">
    <w:pPr>
      <w:pStyle w:val="a4"/>
    </w:pPr>
  </w:p>
  <w:p w:rsidR="007A28E9" w:rsidRDefault="00B37591" w:rsidP="002C1DAE">
    <w:pPr>
      <w:pStyle w:val="a4"/>
    </w:pPr>
  </w:p>
  <w:p w:rsidR="007A28E9" w:rsidRDefault="00B37591" w:rsidP="002C1DAE">
    <w:pPr>
      <w:pStyle w:val="a4"/>
    </w:pPr>
  </w:p>
  <w:p w:rsidR="002C1DAE" w:rsidRDefault="00B37591" w:rsidP="002C1DAE">
    <w:pPr>
      <w:pStyle w:val="a4"/>
    </w:pPr>
  </w:p>
  <w:p w:rsidR="002C1DAE" w:rsidRDefault="00B37591" w:rsidP="002C1DAE">
    <w:pPr>
      <w:pStyle w:val="a4"/>
    </w:pPr>
  </w:p>
  <w:p w:rsidR="002C1DAE" w:rsidRDefault="00B37591" w:rsidP="002C1DAE">
    <w:pPr>
      <w:pStyle w:val="a4"/>
    </w:pPr>
  </w:p>
  <w:p w:rsidR="002C1DAE" w:rsidRDefault="00B37591" w:rsidP="002C1DAE">
    <w:pPr>
      <w:pStyle w:val="a4"/>
    </w:pPr>
  </w:p>
  <w:p w:rsidR="002C1DAE" w:rsidRDefault="001C5DE1" w:rsidP="002C1DAE">
    <w:pPr>
      <w:pStyle w:val="a4"/>
    </w:pPr>
    <w:r>
      <w:rPr>
        <w:noProof/>
        <w:lang w:val="el-GR" w:eastAsia="el-GR"/>
      </w:rPr>
      <w:drawing>
        <wp:inline distT="0" distB="0" distL="0" distR="0">
          <wp:extent cx="5760720" cy="5347335"/>
          <wp:effectExtent l="0" t="0" r="0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ET-EN-transparent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1DAE" w:rsidRDefault="00B37591" w:rsidP="002C1DAE">
    <w:pPr>
      <w:pStyle w:val="a4"/>
    </w:pPr>
  </w:p>
  <w:p w:rsidR="002C1DAE" w:rsidRDefault="00B375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91" w:rsidRDefault="00B37591" w:rsidP="00BA1071">
      <w:pPr>
        <w:spacing w:after="0" w:line="240" w:lineRule="auto"/>
      </w:pPr>
      <w:r>
        <w:separator/>
      </w:r>
    </w:p>
  </w:footnote>
  <w:footnote w:type="continuationSeparator" w:id="0">
    <w:p w:rsidR="00B37591" w:rsidRDefault="00B37591" w:rsidP="00BA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5C" w:rsidRDefault="001C5DE1" w:rsidP="00EB3781">
    <w:pPr>
      <w:pStyle w:val="header1"/>
      <w:tabs>
        <w:tab w:val="left" w:pos="3360"/>
      </w:tabs>
      <w:jc w:val="both"/>
    </w:pPr>
    <w:r>
      <w:tab/>
    </w:r>
  </w:p>
  <w:p w:rsidR="0073555C" w:rsidRDefault="00B37591" w:rsidP="0073555C">
    <w:pPr>
      <w:pStyle w:val="header1"/>
    </w:pPr>
  </w:p>
  <w:p w:rsidR="0073555C" w:rsidRDefault="00B37591" w:rsidP="0073555C">
    <w:pPr>
      <w:pStyle w:val="header1"/>
    </w:pPr>
  </w:p>
  <w:p w:rsidR="0073555C" w:rsidRDefault="00B37591" w:rsidP="0073555C">
    <w:pPr>
      <w:pStyle w:val="header1"/>
    </w:pPr>
  </w:p>
  <w:p w:rsidR="005724F2" w:rsidRDefault="00B375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FC" w:rsidRPr="00092052" w:rsidRDefault="001C5DE1" w:rsidP="004E23FC">
    <w:pPr>
      <w:pStyle w:val="header1"/>
      <w:rPr>
        <w:lang w:val="en-US"/>
      </w:rPr>
    </w:pPr>
    <w:r>
      <w:rPr>
        <w:lang w:val="en-US" w:eastAsia="el-GR"/>
      </w:rPr>
      <w:t>GREECE</w:t>
    </w:r>
  </w:p>
  <w:p w:rsidR="004E23FC" w:rsidRDefault="00B37591" w:rsidP="004E23FC">
    <w:pPr>
      <w:pStyle w:val="header1"/>
    </w:pPr>
  </w:p>
  <w:p w:rsidR="004E23FC" w:rsidRDefault="00B37591" w:rsidP="004E23FC">
    <w:pPr>
      <w:pStyle w:val="header1"/>
    </w:pPr>
  </w:p>
  <w:p w:rsidR="00EC227A" w:rsidRDefault="00B37591" w:rsidP="00EC227A">
    <w:pPr>
      <w:pStyle w:val="a3"/>
    </w:pPr>
  </w:p>
  <w:p w:rsidR="00EC227A" w:rsidRDefault="00B37591" w:rsidP="00EC227A">
    <w:pPr>
      <w:pStyle w:val="a3"/>
    </w:pPr>
  </w:p>
  <w:p w:rsidR="00EC227A" w:rsidRDefault="00B37591" w:rsidP="00EC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110D"/>
    <w:multiLevelType w:val="hybridMultilevel"/>
    <w:tmpl w:val="50C89F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A1336"/>
    <w:multiLevelType w:val="hybridMultilevel"/>
    <w:tmpl w:val="254E7B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71"/>
    <w:rsid w:val="0000511F"/>
    <w:rsid w:val="00050375"/>
    <w:rsid w:val="000C2BA0"/>
    <w:rsid w:val="00106F20"/>
    <w:rsid w:val="00146A82"/>
    <w:rsid w:val="0019074B"/>
    <w:rsid w:val="001C5DE1"/>
    <w:rsid w:val="00206AB3"/>
    <w:rsid w:val="0029389D"/>
    <w:rsid w:val="002A170F"/>
    <w:rsid w:val="003124D4"/>
    <w:rsid w:val="003D4F1A"/>
    <w:rsid w:val="003F008E"/>
    <w:rsid w:val="00403241"/>
    <w:rsid w:val="00592D41"/>
    <w:rsid w:val="006C2395"/>
    <w:rsid w:val="00730CCA"/>
    <w:rsid w:val="00786CA6"/>
    <w:rsid w:val="00814A45"/>
    <w:rsid w:val="00865EBC"/>
    <w:rsid w:val="00B12206"/>
    <w:rsid w:val="00B14D31"/>
    <w:rsid w:val="00B37591"/>
    <w:rsid w:val="00BA1071"/>
    <w:rsid w:val="00CB4F75"/>
    <w:rsid w:val="00D104DE"/>
    <w:rsid w:val="00D6461F"/>
    <w:rsid w:val="00EB5E1A"/>
    <w:rsid w:val="00ED0C90"/>
    <w:rsid w:val="00FA3F2B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71"/>
    <w:pPr>
      <w:spacing w:after="240"/>
      <w:jc w:val="both"/>
    </w:pPr>
    <w:rPr>
      <w:rFonts w:ascii="Myriad Pro Light" w:hAnsi="Myriad Pro Light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A1071"/>
    <w:rPr>
      <w:rFonts w:ascii="Myriad Pro Light" w:hAnsi="Myriad Pro Light"/>
      <w:szCs w:val="28"/>
      <w:lang w:val="en-GB"/>
    </w:rPr>
  </w:style>
  <w:style w:type="paragraph" w:styleId="a4">
    <w:name w:val="footer"/>
    <w:basedOn w:val="a"/>
    <w:link w:val="Char0"/>
    <w:unhideWhenUsed/>
    <w:rsid w:val="00BA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BA1071"/>
    <w:rPr>
      <w:rFonts w:ascii="Myriad Pro Light" w:hAnsi="Myriad Pro Light"/>
      <w:szCs w:val="28"/>
      <w:lang w:val="en-GB"/>
    </w:rPr>
  </w:style>
  <w:style w:type="paragraph" w:customStyle="1" w:styleId="header1">
    <w:name w:val="header 1"/>
    <w:basedOn w:val="a3"/>
    <w:link w:val="header1Car"/>
    <w:qFormat/>
    <w:rsid w:val="00BA1071"/>
    <w:pPr>
      <w:tabs>
        <w:tab w:val="clear" w:pos="4536"/>
        <w:tab w:val="clear" w:pos="9072"/>
        <w:tab w:val="center" w:pos="4252"/>
        <w:tab w:val="right" w:pos="8504"/>
      </w:tabs>
      <w:jc w:val="right"/>
    </w:pPr>
    <w:rPr>
      <w:rFonts w:ascii="Times New Roman" w:hAnsi="Times New Roman" w:cs="Times New Roman"/>
      <w:b/>
      <w:noProof/>
      <w:color w:val="FFFFFF" w:themeColor="background1"/>
      <w:sz w:val="24"/>
      <w:szCs w:val="24"/>
      <w:lang w:val="es-ES" w:eastAsia="es-ES"/>
    </w:rPr>
  </w:style>
  <w:style w:type="character" w:customStyle="1" w:styleId="header1Car">
    <w:name w:val="header 1 Car"/>
    <w:basedOn w:val="Char"/>
    <w:link w:val="header1"/>
    <w:rsid w:val="00BA1071"/>
    <w:rPr>
      <w:rFonts w:ascii="Times New Roman" w:hAnsi="Times New Roman" w:cs="Times New Roman"/>
      <w:b/>
      <w:noProof/>
      <w:color w:val="FFFFFF" w:themeColor="background1"/>
      <w:sz w:val="24"/>
      <w:szCs w:val="24"/>
      <w:lang w:val="es-ES" w:eastAsia="es-ES"/>
    </w:rPr>
  </w:style>
  <w:style w:type="table" w:styleId="a5">
    <w:name w:val="Table Grid"/>
    <w:basedOn w:val="a1"/>
    <w:uiPriority w:val="59"/>
    <w:rsid w:val="00BA107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A10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BA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A1071"/>
    <w:rPr>
      <w:rFonts w:ascii="Tahoma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592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71"/>
    <w:pPr>
      <w:spacing w:after="240"/>
      <w:jc w:val="both"/>
    </w:pPr>
    <w:rPr>
      <w:rFonts w:ascii="Myriad Pro Light" w:hAnsi="Myriad Pro Light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A1071"/>
    <w:rPr>
      <w:rFonts w:ascii="Myriad Pro Light" w:hAnsi="Myriad Pro Light"/>
      <w:szCs w:val="28"/>
      <w:lang w:val="en-GB"/>
    </w:rPr>
  </w:style>
  <w:style w:type="paragraph" w:styleId="a4">
    <w:name w:val="footer"/>
    <w:basedOn w:val="a"/>
    <w:link w:val="Char0"/>
    <w:unhideWhenUsed/>
    <w:rsid w:val="00BA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BA1071"/>
    <w:rPr>
      <w:rFonts w:ascii="Myriad Pro Light" w:hAnsi="Myriad Pro Light"/>
      <w:szCs w:val="28"/>
      <w:lang w:val="en-GB"/>
    </w:rPr>
  </w:style>
  <w:style w:type="paragraph" w:customStyle="1" w:styleId="header1">
    <w:name w:val="header 1"/>
    <w:basedOn w:val="a3"/>
    <w:link w:val="header1Car"/>
    <w:qFormat/>
    <w:rsid w:val="00BA1071"/>
    <w:pPr>
      <w:tabs>
        <w:tab w:val="clear" w:pos="4536"/>
        <w:tab w:val="clear" w:pos="9072"/>
        <w:tab w:val="center" w:pos="4252"/>
        <w:tab w:val="right" w:pos="8504"/>
      </w:tabs>
      <w:jc w:val="right"/>
    </w:pPr>
    <w:rPr>
      <w:rFonts w:ascii="Times New Roman" w:hAnsi="Times New Roman" w:cs="Times New Roman"/>
      <w:b/>
      <w:noProof/>
      <w:color w:val="FFFFFF" w:themeColor="background1"/>
      <w:sz w:val="24"/>
      <w:szCs w:val="24"/>
      <w:lang w:val="es-ES" w:eastAsia="es-ES"/>
    </w:rPr>
  </w:style>
  <w:style w:type="character" w:customStyle="1" w:styleId="header1Car">
    <w:name w:val="header 1 Car"/>
    <w:basedOn w:val="Char"/>
    <w:link w:val="header1"/>
    <w:rsid w:val="00BA1071"/>
    <w:rPr>
      <w:rFonts w:ascii="Times New Roman" w:hAnsi="Times New Roman" w:cs="Times New Roman"/>
      <w:b/>
      <w:noProof/>
      <w:color w:val="FFFFFF" w:themeColor="background1"/>
      <w:sz w:val="24"/>
      <w:szCs w:val="24"/>
      <w:lang w:val="es-ES" w:eastAsia="es-ES"/>
    </w:rPr>
  </w:style>
  <w:style w:type="table" w:styleId="a5">
    <w:name w:val="Table Grid"/>
    <w:basedOn w:val="a1"/>
    <w:uiPriority w:val="59"/>
    <w:rsid w:val="00BA107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A10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BA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A1071"/>
    <w:rPr>
      <w:rFonts w:ascii="Tahoma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59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cci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2017-05-09T06:47:00Z</cp:lastPrinted>
  <dcterms:created xsi:type="dcterms:W3CDTF">2017-05-09T06:48:00Z</dcterms:created>
  <dcterms:modified xsi:type="dcterms:W3CDTF">2017-05-09T06:48:00Z</dcterms:modified>
</cp:coreProperties>
</file>