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A371C89" w14:textId="77777777" w:rsidR="004D7A2A" w:rsidRPr="004D7A2A" w:rsidRDefault="004D7A2A" w:rsidP="004D7A2A">
      <w:pPr>
        <w:widowControl/>
        <w:suppressAutoHyphens w:val="0"/>
        <w:rPr>
          <w:rFonts w:ascii="Times New Roman" w:eastAsia="Times New Roman" w:hAnsi="Times New Roman" w:cs="Times New Roman"/>
          <w:kern w:val="0"/>
          <w:sz w:val="24"/>
          <w:lang w:eastAsia="el-GR" w:bidi="ar-SA"/>
        </w:rPr>
      </w:pPr>
      <w:r w:rsidRPr="004D7A2A">
        <w:rPr>
          <w:rFonts w:ascii="Calibri" w:eastAsia="Times New Roman" w:hAnsi="Calibri" w:cs="Calibri"/>
          <w:b/>
          <w:bCs/>
          <w:color w:val="000000"/>
          <w:kern w:val="0"/>
          <w:sz w:val="21"/>
          <w:szCs w:val="21"/>
          <w:lang w:eastAsia="el-GR" w:bidi="ar-SA"/>
        </w:rPr>
        <w:t>Πανεπιστήμιο Ιωαννίνων</w:t>
      </w:r>
    </w:p>
    <w:p w14:paraId="0F4E8DC4" w14:textId="77777777" w:rsidR="004D7A2A" w:rsidRPr="004D7A2A" w:rsidRDefault="004D7A2A" w:rsidP="004D7A2A">
      <w:pPr>
        <w:widowControl/>
        <w:suppressAutoHyphens w:val="0"/>
        <w:rPr>
          <w:rFonts w:ascii="Times New Roman" w:eastAsia="Times New Roman" w:hAnsi="Times New Roman" w:cs="Times New Roman"/>
          <w:kern w:val="0"/>
          <w:sz w:val="24"/>
          <w:lang w:eastAsia="el-GR" w:bidi="ar-SA"/>
        </w:rPr>
      </w:pPr>
      <w:r w:rsidRPr="004D7A2A">
        <w:rPr>
          <w:rFonts w:ascii="Calibri" w:eastAsia="Times New Roman" w:hAnsi="Calibri" w:cs="Calibri"/>
          <w:b/>
          <w:bCs/>
          <w:color w:val="000000"/>
          <w:kern w:val="0"/>
          <w:sz w:val="21"/>
          <w:szCs w:val="21"/>
          <w:lang w:eastAsia="el-GR" w:bidi="ar-SA"/>
        </w:rPr>
        <w:t>ΤΜΗΜΑ ΓΕΩΠΟΝΙΑΣ</w:t>
      </w:r>
    </w:p>
    <w:p w14:paraId="53A14216" w14:textId="77777777" w:rsidR="004D7A2A" w:rsidRPr="004D7A2A" w:rsidRDefault="004D7A2A" w:rsidP="004D7A2A">
      <w:pPr>
        <w:widowControl/>
        <w:suppressAutoHyphens w:val="0"/>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Συντονιστής Έργου: Δρ. Γιώργος Πατακιούτας</w:t>
      </w:r>
    </w:p>
    <w:p w14:paraId="6C71346F" w14:textId="77777777" w:rsidR="004D7A2A" w:rsidRPr="004D7A2A" w:rsidRDefault="004D7A2A" w:rsidP="004D7A2A">
      <w:pPr>
        <w:widowControl/>
        <w:suppressAutoHyphens w:val="0"/>
        <w:rPr>
          <w:rFonts w:ascii="Times New Roman" w:eastAsia="Times New Roman" w:hAnsi="Times New Roman" w:cs="Times New Roman"/>
          <w:kern w:val="0"/>
          <w:sz w:val="24"/>
          <w:lang w:eastAsia="el-GR" w:bidi="ar-SA"/>
        </w:rPr>
      </w:pPr>
      <w:r w:rsidRPr="004D7A2A">
        <w:rPr>
          <w:rFonts w:ascii="Calibri" w:eastAsia="Times New Roman" w:hAnsi="Calibri" w:cs="Calibri"/>
          <w:b/>
          <w:bCs/>
          <w:color w:val="000000"/>
          <w:kern w:val="0"/>
          <w:sz w:val="21"/>
          <w:szCs w:val="21"/>
          <w:lang w:eastAsia="el-GR" w:bidi="ar-SA"/>
        </w:rPr>
        <w:t>Πληροφορίες: Δρ. Νίκος Νικήσιανης</w:t>
      </w:r>
      <w:r w:rsidRPr="004D7A2A">
        <w:rPr>
          <w:rFonts w:ascii="Calibri" w:eastAsia="Times New Roman" w:hAnsi="Calibri" w:cs="Calibri"/>
          <w:color w:val="000000"/>
          <w:kern w:val="0"/>
          <w:sz w:val="21"/>
          <w:szCs w:val="21"/>
          <w:lang w:eastAsia="el-GR" w:bidi="ar-SA"/>
        </w:rPr>
        <w:t>,</w:t>
      </w:r>
    </w:p>
    <w:p w14:paraId="4DF57C7C" w14:textId="77777777" w:rsidR="004D7A2A" w:rsidRPr="004D7A2A" w:rsidRDefault="004D7A2A" w:rsidP="004D7A2A">
      <w:pPr>
        <w:widowControl/>
        <w:suppressAutoHyphens w:val="0"/>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Συστάδα Ο.Ε.</w:t>
      </w:r>
    </w:p>
    <w:p w14:paraId="5DB58C1E" w14:textId="77777777" w:rsidR="004D7A2A" w:rsidRPr="004D7A2A" w:rsidRDefault="004D7A2A" w:rsidP="004D7A2A">
      <w:pPr>
        <w:widowControl/>
        <w:suppressAutoHyphens w:val="0"/>
        <w:rPr>
          <w:rFonts w:ascii="Times New Roman" w:eastAsia="Times New Roman" w:hAnsi="Times New Roman" w:cs="Times New Roman"/>
          <w:kern w:val="0"/>
          <w:sz w:val="24"/>
          <w:lang w:eastAsia="el-GR" w:bidi="ar-SA"/>
        </w:rPr>
      </w:pPr>
      <w:r w:rsidRPr="004D7A2A">
        <w:rPr>
          <w:rFonts w:ascii="Calibri" w:eastAsia="Times New Roman" w:hAnsi="Calibri" w:cs="Calibri"/>
          <w:color w:val="000080"/>
          <w:kern w:val="0"/>
          <w:sz w:val="21"/>
          <w:szCs w:val="21"/>
          <w:lang w:eastAsia="el-GR" w:bidi="ar-SA"/>
        </w:rPr>
        <w:t>nnikisia@gmail.com</w:t>
      </w:r>
      <w:r w:rsidRPr="004D7A2A">
        <w:rPr>
          <w:rFonts w:ascii="Calibri" w:eastAsia="Times New Roman" w:hAnsi="Calibri" w:cs="Calibri"/>
          <w:color w:val="000000"/>
          <w:kern w:val="0"/>
          <w:sz w:val="21"/>
          <w:szCs w:val="21"/>
          <w:lang w:eastAsia="el-GR" w:bidi="ar-SA"/>
        </w:rPr>
        <w:t>,</w:t>
      </w:r>
    </w:p>
    <w:p w14:paraId="18CD4A65" w14:textId="77777777" w:rsidR="004D7A2A" w:rsidRPr="004D7A2A" w:rsidRDefault="004D7A2A" w:rsidP="004D7A2A">
      <w:pPr>
        <w:widowControl/>
        <w:suppressAutoHyphens w:val="0"/>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τηλ. 2310456873, 6976629310</w:t>
      </w:r>
    </w:p>
    <w:p w14:paraId="16ABC2F6" w14:textId="77777777" w:rsidR="004D7A2A" w:rsidRPr="004D7A2A" w:rsidRDefault="004D7A2A" w:rsidP="004D7A2A">
      <w:pPr>
        <w:widowControl/>
        <w:suppressAutoHyphens w:val="0"/>
        <w:ind w:left="2120" w:firstLine="700"/>
        <w:rPr>
          <w:rFonts w:ascii="Times New Roman" w:eastAsia="Times New Roman" w:hAnsi="Times New Roman" w:cs="Times New Roman"/>
          <w:kern w:val="0"/>
          <w:sz w:val="24"/>
          <w:lang w:eastAsia="el-GR" w:bidi="ar-SA"/>
        </w:rPr>
      </w:pPr>
      <w:r w:rsidRPr="004D7A2A">
        <w:rPr>
          <w:rFonts w:ascii="Calibri" w:eastAsia="Times New Roman" w:hAnsi="Calibri" w:cs="Calibri"/>
          <w:b/>
          <w:bCs/>
          <w:color w:val="000000"/>
          <w:kern w:val="0"/>
          <w:sz w:val="21"/>
          <w:szCs w:val="21"/>
          <w:lang w:eastAsia="el-GR" w:bidi="ar-SA"/>
        </w:rPr>
        <w:t>                                 </w:t>
      </w:r>
      <w:r w:rsidRPr="004D7A2A">
        <w:rPr>
          <w:rFonts w:ascii="Calibri" w:eastAsia="Times New Roman" w:hAnsi="Calibri" w:cs="Calibri"/>
          <w:b/>
          <w:bCs/>
          <w:color w:val="000000"/>
          <w:kern w:val="0"/>
          <w:sz w:val="21"/>
          <w:szCs w:val="21"/>
          <w:lang w:eastAsia="el-GR" w:bidi="ar-SA"/>
        </w:rPr>
        <w:tab/>
        <w:t xml:space="preserve">        </w:t>
      </w:r>
      <w:r w:rsidRPr="004D7A2A">
        <w:rPr>
          <w:rFonts w:ascii="Calibri" w:eastAsia="Times New Roman" w:hAnsi="Calibri" w:cs="Calibri"/>
          <w:b/>
          <w:bCs/>
          <w:color w:val="000000"/>
          <w:kern w:val="0"/>
          <w:sz w:val="21"/>
          <w:szCs w:val="21"/>
          <w:lang w:eastAsia="el-GR" w:bidi="ar-SA"/>
        </w:rPr>
        <w:tab/>
      </w:r>
      <w:r w:rsidRPr="004D7A2A">
        <w:rPr>
          <w:rFonts w:ascii="Calibri" w:eastAsia="Times New Roman" w:hAnsi="Calibri" w:cs="Calibri"/>
          <w:b/>
          <w:bCs/>
          <w:color w:val="000000"/>
          <w:kern w:val="0"/>
          <w:sz w:val="21"/>
          <w:szCs w:val="21"/>
          <w:lang w:eastAsia="el-GR" w:bidi="ar-SA"/>
        </w:rPr>
        <w:tab/>
      </w:r>
      <w:r w:rsidRPr="004D7A2A">
        <w:rPr>
          <w:rFonts w:ascii="Calibri" w:eastAsia="Times New Roman" w:hAnsi="Calibri" w:cs="Calibri"/>
          <w:b/>
          <w:bCs/>
          <w:color w:val="000000"/>
          <w:kern w:val="0"/>
          <w:sz w:val="21"/>
          <w:szCs w:val="21"/>
          <w:u w:val="single"/>
          <w:lang w:eastAsia="el-GR" w:bidi="ar-SA"/>
        </w:rPr>
        <w:t>Προς:</w:t>
      </w:r>
    </w:p>
    <w:p w14:paraId="566308AB" w14:textId="77777777" w:rsidR="004D7A2A" w:rsidRPr="004D7A2A" w:rsidRDefault="004D7A2A" w:rsidP="004D7A2A">
      <w:pPr>
        <w:widowControl/>
        <w:suppressAutoHyphens w:val="0"/>
        <w:ind w:left="6400"/>
        <w:rPr>
          <w:rFonts w:ascii="Times New Roman" w:eastAsia="Times New Roman" w:hAnsi="Times New Roman" w:cs="Times New Roman"/>
          <w:kern w:val="0"/>
          <w:sz w:val="24"/>
          <w:lang w:eastAsia="el-GR" w:bidi="ar-SA"/>
        </w:rPr>
      </w:pPr>
      <w:r w:rsidRPr="004D7A2A">
        <w:rPr>
          <w:rFonts w:ascii="Calibri" w:eastAsia="Times New Roman" w:hAnsi="Calibri" w:cs="Calibri"/>
          <w:b/>
          <w:bCs/>
          <w:color w:val="000000"/>
          <w:kern w:val="0"/>
          <w:sz w:val="21"/>
          <w:szCs w:val="21"/>
          <w:lang w:eastAsia="el-GR" w:bidi="ar-SA"/>
        </w:rPr>
        <w:t>Πίνακας Παραληπτών</w:t>
      </w:r>
    </w:p>
    <w:p w14:paraId="305075E4" w14:textId="77777777" w:rsidR="004D7A2A" w:rsidRPr="004D7A2A" w:rsidRDefault="004D7A2A" w:rsidP="004D7A2A">
      <w:pPr>
        <w:widowControl/>
        <w:suppressAutoHyphens w:val="0"/>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 </w:t>
      </w:r>
    </w:p>
    <w:p w14:paraId="19C789A4" w14:textId="77777777" w:rsidR="004D7A2A" w:rsidRPr="004D7A2A" w:rsidRDefault="004D7A2A" w:rsidP="004D7A2A">
      <w:pPr>
        <w:widowControl/>
        <w:suppressAutoHyphens w:val="0"/>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Θεσσαλονίκη, 7/7/2021                        </w:t>
      </w:r>
    </w:p>
    <w:p w14:paraId="16F81BF1" w14:textId="77777777" w:rsidR="004D7A2A" w:rsidRPr="004D7A2A" w:rsidRDefault="004D7A2A" w:rsidP="004D7A2A">
      <w:pPr>
        <w:widowControl/>
        <w:suppressAutoHyphens w:val="0"/>
        <w:rPr>
          <w:rFonts w:ascii="Times New Roman" w:eastAsia="Times New Roman" w:hAnsi="Times New Roman" w:cs="Times New Roman"/>
          <w:kern w:val="0"/>
          <w:sz w:val="24"/>
          <w:lang w:eastAsia="el-GR" w:bidi="ar-SA"/>
        </w:rPr>
      </w:pPr>
      <w:r w:rsidRPr="004D7A2A">
        <w:rPr>
          <w:rFonts w:ascii="Calibri" w:eastAsia="Times New Roman" w:hAnsi="Calibri" w:cs="Calibri"/>
          <w:b/>
          <w:bCs/>
          <w:color w:val="000000"/>
          <w:kern w:val="0"/>
          <w:sz w:val="21"/>
          <w:szCs w:val="21"/>
          <w:lang w:eastAsia="el-GR" w:bidi="ar-SA"/>
        </w:rPr>
        <w:t>Πρόσκληση σε τοπικό εργαστήριο για τις παραδοσιακές ποικιλίες και τους δασικούς καρπούς</w:t>
      </w:r>
    </w:p>
    <w:p w14:paraId="4754AB57" w14:textId="77777777" w:rsidR="004D7A2A" w:rsidRPr="004D7A2A" w:rsidRDefault="004D7A2A" w:rsidP="004D7A2A">
      <w:pPr>
        <w:widowControl/>
        <w:suppressAutoHyphens w:val="0"/>
        <w:spacing w:after="80"/>
        <w:jc w:val="both"/>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 </w:t>
      </w:r>
    </w:p>
    <w:p w14:paraId="163E0AB1" w14:textId="77777777" w:rsidR="004D7A2A" w:rsidRPr="004D7A2A" w:rsidRDefault="004D7A2A" w:rsidP="004D7A2A">
      <w:pPr>
        <w:widowControl/>
        <w:suppressAutoHyphens w:val="0"/>
        <w:spacing w:after="80"/>
        <w:jc w:val="both"/>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Στο πλαίσιο της Δράσης "</w:t>
      </w:r>
      <w:r w:rsidRPr="004D7A2A">
        <w:rPr>
          <w:rFonts w:ascii="Calibri" w:eastAsia="Times New Roman" w:hAnsi="Calibri" w:cs="Calibri"/>
          <w:b/>
          <w:bCs/>
          <w:color w:val="000000"/>
          <w:kern w:val="0"/>
          <w:sz w:val="21"/>
          <w:szCs w:val="21"/>
          <w:lang w:eastAsia="el-GR" w:bidi="ar-SA"/>
        </w:rPr>
        <w:t>Ερευνώ-Δημιουργώ-Καινοτομώ"</w:t>
      </w:r>
      <w:r w:rsidRPr="004D7A2A">
        <w:rPr>
          <w:rFonts w:ascii="Calibri" w:eastAsia="Times New Roman" w:hAnsi="Calibri" w:cs="Calibri"/>
          <w:color w:val="000000"/>
          <w:kern w:val="0"/>
          <w:sz w:val="21"/>
          <w:szCs w:val="21"/>
          <w:lang w:eastAsia="el-GR" w:bidi="ar-SA"/>
        </w:rPr>
        <w:t xml:space="preserve"> (ΕΠΑνΕΚ - ΕΣΠΑ), το </w:t>
      </w:r>
      <w:r w:rsidRPr="004D7A2A">
        <w:rPr>
          <w:rFonts w:ascii="Calibri" w:eastAsia="Times New Roman" w:hAnsi="Calibri" w:cs="Calibri"/>
          <w:b/>
          <w:bCs/>
          <w:color w:val="000000"/>
          <w:kern w:val="0"/>
          <w:sz w:val="21"/>
          <w:szCs w:val="21"/>
          <w:lang w:eastAsia="el-GR" w:bidi="ar-SA"/>
        </w:rPr>
        <w:t>Ινστιτούτο Γενετικής Βελτίωσης και Φυτογενετικών Πόρων - ΕΛΓΟ-ΔΗΜΗΤΡΑ</w:t>
      </w:r>
      <w:r w:rsidRPr="004D7A2A">
        <w:rPr>
          <w:rFonts w:ascii="Calibri" w:eastAsia="Times New Roman" w:hAnsi="Calibri" w:cs="Calibri"/>
          <w:color w:val="000000"/>
          <w:kern w:val="0"/>
          <w:sz w:val="21"/>
          <w:szCs w:val="21"/>
          <w:lang w:eastAsia="el-GR" w:bidi="ar-SA"/>
        </w:rPr>
        <w:t xml:space="preserve">, το </w:t>
      </w:r>
      <w:r w:rsidRPr="004D7A2A">
        <w:rPr>
          <w:rFonts w:ascii="Calibri" w:eastAsia="Times New Roman" w:hAnsi="Calibri" w:cs="Calibri"/>
          <w:b/>
          <w:bCs/>
          <w:color w:val="000000"/>
          <w:kern w:val="0"/>
          <w:sz w:val="21"/>
          <w:szCs w:val="21"/>
          <w:lang w:eastAsia="el-GR" w:bidi="ar-SA"/>
        </w:rPr>
        <w:t>Τμήμα Τεχνολόγων Γεωπόνων του Πανεπιστημίου Ιωαννίνων</w:t>
      </w:r>
      <w:r w:rsidRPr="004D7A2A">
        <w:rPr>
          <w:rFonts w:ascii="Calibri" w:eastAsia="Times New Roman" w:hAnsi="Calibri" w:cs="Calibri"/>
          <w:color w:val="000000"/>
          <w:kern w:val="0"/>
          <w:sz w:val="21"/>
          <w:szCs w:val="21"/>
          <w:lang w:eastAsia="el-GR" w:bidi="ar-SA"/>
        </w:rPr>
        <w:t xml:space="preserve">, η εταιρία περιβαλλοντικών μελετών </w:t>
      </w:r>
      <w:r w:rsidRPr="004D7A2A">
        <w:rPr>
          <w:rFonts w:ascii="Calibri" w:eastAsia="Times New Roman" w:hAnsi="Calibri" w:cs="Calibri"/>
          <w:b/>
          <w:bCs/>
          <w:color w:val="000000"/>
          <w:kern w:val="0"/>
          <w:sz w:val="21"/>
          <w:szCs w:val="21"/>
          <w:lang w:eastAsia="el-GR" w:bidi="ar-SA"/>
        </w:rPr>
        <w:t>«Συστάδα Ο.Ε.»</w:t>
      </w:r>
      <w:r w:rsidRPr="004D7A2A">
        <w:rPr>
          <w:rFonts w:ascii="Calibri" w:eastAsia="Times New Roman" w:hAnsi="Calibri" w:cs="Calibri"/>
          <w:color w:val="000000"/>
          <w:kern w:val="0"/>
          <w:sz w:val="21"/>
          <w:szCs w:val="21"/>
          <w:lang w:eastAsia="el-GR" w:bidi="ar-SA"/>
        </w:rPr>
        <w:t xml:space="preserve">, τα φυτώρια </w:t>
      </w:r>
      <w:r w:rsidRPr="004D7A2A">
        <w:rPr>
          <w:rFonts w:ascii="Calibri" w:eastAsia="Times New Roman" w:hAnsi="Calibri" w:cs="Calibri"/>
          <w:b/>
          <w:bCs/>
          <w:color w:val="000000"/>
          <w:kern w:val="0"/>
          <w:sz w:val="21"/>
          <w:szCs w:val="21"/>
          <w:lang w:eastAsia="el-GR" w:bidi="ar-SA"/>
        </w:rPr>
        <w:t>Agriherb</w:t>
      </w:r>
      <w:r w:rsidRPr="004D7A2A">
        <w:rPr>
          <w:rFonts w:ascii="Calibri" w:eastAsia="Times New Roman" w:hAnsi="Calibri" w:cs="Calibri"/>
          <w:color w:val="000000"/>
          <w:kern w:val="0"/>
          <w:sz w:val="21"/>
          <w:szCs w:val="21"/>
          <w:lang w:eastAsia="el-GR" w:bidi="ar-SA"/>
        </w:rPr>
        <w:t xml:space="preserve"> και </w:t>
      </w:r>
      <w:r w:rsidRPr="004D7A2A">
        <w:rPr>
          <w:rFonts w:ascii="Calibri" w:eastAsia="Times New Roman" w:hAnsi="Calibri" w:cs="Calibri"/>
          <w:b/>
          <w:bCs/>
          <w:color w:val="000000"/>
          <w:kern w:val="0"/>
          <w:sz w:val="21"/>
          <w:szCs w:val="21"/>
          <w:lang w:eastAsia="el-GR" w:bidi="ar-SA"/>
        </w:rPr>
        <w:t>Ε.</w:t>
      </w:r>
      <w:r w:rsidRPr="004D7A2A">
        <w:rPr>
          <w:rFonts w:ascii="Calibri" w:eastAsia="Times New Roman" w:hAnsi="Calibri" w:cs="Calibri"/>
          <w:color w:val="000000"/>
          <w:kern w:val="0"/>
          <w:sz w:val="21"/>
          <w:szCs w:val="21"/>
          <w:lang w:eastAsia="el-GR" w:bidi="ar-SA"/>
        </w:rPr>
        <w:t xml:space="preserve"> </w:t>
      </w:r>
      <w:r w:rsidRPr="004D7A2A">
        <w:rPr>
          <w:rFonts w:ascii="Calibri" w:eastAsia="Times New Roman" w:hAnsi="Calibri" w:cs="Calibri"/>
          <w:b/>
          <w:bCs/>
          <w:color w:val="000000"/>
          <w:kern w:val="0"/>
          <w:sz w:val="21"/>
          <w:szCs w:val="21"/>
          <w:lang w:eastAsia="el-GR" w:bidi="ar-SA"/>
        </w:rPr>
        <w:t>Βίτσιος</w:t>
      </w:r>
      <w:r w:rsidRPr="004D7A2A">
        <w:rPr>
          <w:rFonts w:ascii="Calibri" w:eastAsia="Times New Roman" w:hAnsi="Calibri" w:cs="Calibri"/>
          <w:color w:val="000000"/>
          <w:kern w:val="0"/>
          <w:sz w:val="21"/>
          <w:szCs w:val="21"/>
          <w:lang w:eastAsia="el-GR" w:bidi="ar-SA"/>
        </w:rPr>
        <w:t xml:space="preserve">, και η εταιρία πληροφορικής </w:t>
      </w:r>
      <w:r w:rsidRPr="004D7A2A">
        <w:rPr>
          <w:rFonts w:ascii="Calibri" w:eastAsia="Times New Roman" w:hAnsi="Calibri" w:cs="Calibri"/>
          <w:b/>
          <w:bCs/>
          <w:color w:val="000000"/>
          <w:kern w:val="0"/>
          <w:sz w:val="21"/>
          <w:szCs w:val="21"/>
          <w:lang w:eastAsia="el-GR" w:bidi="ar-SA"/>
        </w:rPr>
        <w:t>Verus+ Ο.Ε.</w:t>
      </w:r>
      <w:r w:rsidRPr="004D7A2A">
        <w:rPr>
          <w:rFonts w:ascii="Calibri" w:eastAsia="Times New Roman" w:hAnsi="Calibri" w:cs="Calibri"/>
          <w:color w:val="000000"/>
          <w:kern w:val="0"/>
          <w:sz w:val="21"/>
          <w:szCs w:val="21"/>
          <w:lang w:eastAsia="el-GR" w:bidi="ar-SA"/>
        </w:rPr>
        <w:t xml:space="preserve">, έχουν αναλάβει το έργο </w:t>
      </w:r>
      <w:r w:rsidRPr="004D7A2A">
        <w:rPr>
          <w:rFonts w:ascii="Calibri" w:eastAsia="Times New Roman" w:hAnsi="Calibri" w:cs="Calibri"/>
          <w:b/>
          <w:bCs/>
          <w:color w:val="000000"/>
          <w:kern w:val="0"/>
          <w:sz w:val="21"/>
          <w:szCs w:val="21"/>
          <w:lang w:eastAsia="el-GR" w:bidi="ar-SA"/>
        </w:rPr>
        <w:t>«Ανάδειξη τοπικών παραδοσιακών ποικιλιών και αυτοφυών οπωροφόρων δέντρων και θάμνων» - EcoVariety</w:t>
      </w:r>
      <w:r w:rsidRPr="004D7A2A">
        <w:rPr>
          <w:rFonts w:ascii="Calibri" w:eastAsia="Times New Roman" w:hAnsi="Calibri" w:cs="Calibri"/>
          <w:color w:val="000000"/>
          <w:kern w:val="0"/>
          <w:sz w:val="21"/>
          <w:szCs w:val="21"/>
          <w:lang w:eastAsia="el-GR" w:bidi="ar-SA"/>
        </w:rPr>
        <w:t>. Το έργο αφορά στη συλλογή, αναγνώριση, δ</w:t>
      </w:r>
      <w:bookmarkStart w:id="0" w:name="_GoBack"/>
      <w:r w:rsidRPr="004D7A2A">
        <w:rPr>
          <w:rFonts w:ascii="Calibri" w:eastAsia="Times New Roman" w:hAnsi="Calibri" w:cs="Calibri"/>
          <w:color w:val="000000"/>
          <w:kern w:val="0"/>
          <w:sz w:val="21"/>
          <w:szCs w:val="21"/>
          <w:lang w:eastAsia="el-GR" w:bidi="ar-SA"/>
        </w:rPr>
        <w:t>ι</w:t>
      </w:r>
      <w:bookmarkEnd w:id="0"/>
      <w:r w:rsidRPr="004D7A2A">
        <w:rPr>
          <w:rFonts w:ascii="Calibri" w:eastAsia="Times New Roman" w:hAnsi="Calibri" w:cs="Calibri"/>
          <w:color w:val="000000"/>
          <w:kern w:val="0"/>
          <w:sz w:val="21"/>
          <w:szCs w:val="21"/>
          <w:lang w:eastAsia="el-GR" w:bidi="ar-SA"/>
        </w:rPr>
        <w:t>ατήρηση, αξιολόγηση και πιλοτική αξιοποίηση αυτοφυών καρποφόρων θάμνων και τοπικών παραδοσιακών ποικιλιών οπωροφόρων δέντρων. </w:t>
      </w:r>
    </w:p>
    <w:p w14:paraId="652CD2DC" w14:textId="77777777" w:rsidR="004D7A2A" w:rsidRPr="004D7A2A" w:rsidRDefault="004D7A2A" w:rsidP="004D7A2A">
      <w:pPr>
        <w:widowControl/>
        <w:suppressAutoHyphens w:val="0"/>
        <w:spacing w:after="120"/>
        <w:jc w:val="both"/>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 xml:space="preserve">Ως </w:t>
      </w:r>
      <w:r w:rsidRPr="004D7A2A">
        <w:rPr>
          <w:rFonts w:ascii="Calibri" w:eastAsia="Times New Roman" w:hAnsi="Calibri" w:cs="Calibri"/>
          <w:b/>
          <w:bCs/>
          <w:color w:val="000000"/>
          <w:kern w:val="0"/>
          <w:sz w:val="21"/>
          <w:szCs w:val="21"/>
          <w:lang w:eastAsia="el-GR" w:bidi="ar-SA"/>
        </w:rPr>
        <w:t>τοπική ποικιλία</w:t>
      </w:r>
      <w:r w:rsidRPr="004D7A2A">
        <w:rPr>
          <w:rFonts w:ascii="Calibri" w:eastAsia="Times New Roman" w:hAnsi="Calibri" w:cs="Calibri"/>
          <w:color w:val="000000"/>
          <w:kern w:val="0"/>
          <w:sz w:val="21"/>
          <w:szCs w:val="21"/>
          <w:lang w:eastAsia="el-GR" w:bidi="ar-SA"/>
        </w:rPr>
        <w:t xml:space="preserve"> ορίζεται ένας δυναμικός πληθυσμός ο οποίος έχει ιστορική προέλευση, διακριτή ταυτότητα και στερείται επιστημονικής βελτιωτικής παρέμβασης. Οι ποικιλίες αυτές συχνά </w:t>
      </w:r>
      <w:r w:rsidRPr="004D7A2A">
        <w:rPr>
          <w:rFonts w:ascii="Calibri" w:eastAsia="Times New Roman" w:hAnsi="Calibri" w:cs="Calibri"/>
          <w:b/>
          <w:bCs/>
          <w:color w:val="000000"/>
          <w:kern w:val="0"/>
          <w:sz w:val="21"/>
          <w:szCs w:val="21"/>
          <w:lang w:eastAsia="el-GR" w:bidi="ar-SA"/>
        </w:rPr>
        <w:t>είναι καλύτερα προσαρμοσμένες</w:t>
      </w:r>
      <w:r w:rsidRPr="004D7A2A">
        <w:rPr>
          <w:rFonts w:ascii="Calibri" w:eastAsia="Times New Roman" w:hAnsi="Calibri" w:cs="Calibri"/>
          <w:color w:val="000000"/>
          <w:kern w:val="0"/>
          <w:sz w:val="21"/>
          <w:szCs w:val="21"/>
          <w:lang w:eastAsia="el-GR" w:bidi="ar-SA"/>
        </w:rPr>
        <w:t xml:space="preserve"> στις τοπικές συνθήκες, </w:t>
      </w:r>
      <w:r w:rsidRPr="004D7A2A">
        <w:rPr>
          <w:rFonts w:ascii="Calibri" w:eastAsia="Times New Roman" w:hAnsi="Calibri" w:cs="Calibri"/>
          <w:b/>
          <w:bCs/>
          <w:color w:val="000000"/>
          <w:kern w:val="0"/>
          <w:sz w:val="21"/>
          <w:szCs w:val="21"/>
          <w:lang w:eastAsia="el-GR" w:bidi="ar-SA"/>
        </w:rPr>
        <w:t>πιο ανθεκτικές στις ασθένειες</w:t>
      </w:r>
      <w:r w:rsidRPr="004D7A2A">
        <w:rPr>
          <w:rFonts w:ascii="Calibri" w:eastAsia="Times New Roman" w:hAnsi="Calibri" w:cs="Calibri"/>
          <w:color w:val="000000"/>
          <w:kern w:val="0"/>
          <w:sz w:val="21"/>
          <w:szCs w:val="21"/>
          <w:lang w:eastAsia="el-GR" w:bidi="ar-SA"/>
        </w:rPr>
        <w:t xml:space="preserve"> και παράγουν </w:t>
      </w:r>
      <w:r w:rsidRPr="004D7A2A">
        <w:rPr>
          <w:rFonts w:ascii="Calibri" w:eastAsia="Times New Roman" w:hAnsi="Calibri" w:cs="Calibri"/>
          <w:b/>
          <w:bCs/>
          <w:color w:val="000000"/>
          <w:kern w:val="0"/>
          <w:sz w:val="21"/>
          <w:szCs w:val="21"/>
          <w:lang w:eastAsia="el-GR" w:bidi="ar-SA"/>
        </w:rPr>
        <w:t>καρπούς με μεγαλύτερη διατροφική αξία</w:t>
      </w:r>
      <w:r w:rsidRPr="004D7A2A">
        <w:rPr>
          <w:rFonts w:ascii="Calibri" w:eastAsia="Times New Roman" w:hAnsi="Calibri" w:cs="Calibri"/>
          <w:color w:val="000000"/>
          <w:kern w:val="0"/>
          <w:sz w:val="21"/>
          <w:szCs w:val="21"/>
          <w:lang w:eastAsia="el-GR" w:bidi="ar-SA"/>
        </w:rPr>
        <w:t xml:space="preserve">. Ακόμα, μπορούν να αποτελέσουν μια αναντικατάστατη </w:t>
      </w:r>
      <w:r w:rsidRPr="004D7A2A">
        <w:rPr>
          <w:rFonts w:ascii="Calibri" w:eastAsia="Times New Roman" w:hAnsi="Calibri" w:cs="Calibri"/>
          <w:b/>
          <w:bCs/>
          <w:color w:val="000000"/>
          <w:kern w:val="0"/>
          <w:sz w:val="21"/>
          <w:szCs w:val="21"/>
          <w:lang w:eastAsia="el-GR" w:bidi="ar-SA"/>
        </w:rPr>
        <w:t>πηγή γενετικού υλικού</w:t>
      </w:r>
      <w:r w:rsidRPr="004D7A2A">
        <w:rPr>
          <w:rFonts w:ascii="Calibri" w:eastAsia="Times New Roman" w:hAnsi="Calibri" w:cs="Calibri"/>
          <w:color w:val="000000"/>
          <w:kern w:val="0"/>
          <w:sz w:val="21"/>
          <w:szCs w:val="21"/>
          <w:lang w:eastAsia="el-GR" w:bidi="ar-SA"/>
        </w:rPr>
        <w:t xml:space="preserve"> για τη βελτίωση καλλιεργούμενων ποικιλιών. Έτσι, δημιουργούνται δίκτυα, εκπονούνται έρευνες και προγράμματα για την καταγραφή και τη διάσωση των παραδοσιακών ποικιλιών, ενώ όλο και περισσότεροι παραγωγοί αποφασίζουν να τις επανεντάξουν στις καλλιέργειές τους. Ωστόσο, λίγα πράγματα έχουν γίνει ακόμα για την καταγραφή, την αξιολόγηση και τη διάσωση τοπικών ποικιλιών οπωροφόρων δέντρων.</w:t>
      </w:r>
    </w:p>
    <w:p w14:paraId="03A2225C" w14:textId="77777777" w:rsidR="004D7A2A" w:rsidRPr="004D7A2A" w:rsidRDefault="004D7A2A" w:rsidP="004D7A2A">
      <w:pPr>
        <w:widowControl/>
        <w:suppressAutoHyphens w:val="0"/>
        <w:spacing w:after="120"/>
        <w:jc w:val="both"/>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 xml:space="preserve">Την ανάγκη αυτή έρχεται να υπηρετήσει το έργο </w:t>
      </w:r>
      <w:r w:rsidRPr="004D7A2A">
        <w:rPr>
          <w:rFonts w:ascii="Calibri" w:eastAsia="Times New Roman" w:hAnsi="Calibri" w:cs="Calibri"/>
          <w:b/>
          <w:bCs/>
          <w:color w:val="000000"/>
          <w:kern w:val="0"/>
          <w:sz w:val="21"/>
          <w:szCs w:val="21"/>
          <w:lang w:eastAsia="el-GR" w:bidi="ar-SA"/>
        </w:rPr>
        <w:t>Ecovariety</w:t>
      </w:r>
      <w:r w:rsidRPr="004D7A2A">
        <w:rPr>
          <w:rFonts w:ascii="Calibri" w:eastAsia="Times New Roman" w:hAnsi="Calibri" w:cs="Calibri"/>
          <w:color w:val="000000"/>
          <w:kern w:val="0"/>
          <w:sz w:val="21"/>
          <w:szCs w:val="21"/>
          <w:lang w:eastAsia="el-GR" w:bidi="ar-SA"/>
        </w:rPr>
        <w:t xml:space="preserve">. Η επιτόπια έρευνα μας πραγματοποιήθηκε σε 8 οικολογικά σημαντικές ορεινές περιοχές της χώρας: την </w:t>
      </w:r>
      <w:r w:rsidRPr="004D7A2A">
        <w:rPr>
          <w:rFonts w:ascii="Calibri" w:eastAsia="Times New Roman" w:hAnsi="Calibri" w:cs="Calibri"/>
          <w:b/>
          <w:bCs/>
          <w:color w:val="000000"/>
          <w:kern w:val="0"/>
          <w:sz w:val="21"/>
          <w:szCs w:val="21"/>
          <w:lang w:eastAsia="el-GR" w:bidi="ar-SA"/>
        </w:rPr>
        <w:t>Οροσειρά Ροδόπης</w:t>
      </w:r>
      <w:r w:rsidRPr="004D7A2A">
        <w:rPr>
          <w:rFonts w:ascii="Calibri" w:eastAsia="Times New Roman" w:hAnsi="Calibri" w:cs="Calibri"/>
          <w:color w:val="000000"/>
          <w:kern w:val="0"/>
          <w:sz w:val="21"/>
          <w:szCs w:val="21"/>
          <w:lang w:eastAsia="el-GR" w:bidi="ar-SA"/>
        </w:rPr>
        <w:t xml:space="preserve">, τα </w:t>
      </w:r>
      <w:r w:rsidRPr="004D7A2A">
        <w:rPr>
          <w:rFonts w:ascii="Calibri" w:eastAsia="Times New Roman" w:hAnsi="Calibri" w:cs="Calibri"/>
          <w:b/>
          <w:bCs/>
          <w:color w:val="000000"/>
          <w:kern w:val="0"/>
          <w:sz w:val="21"/>
          <w:szCs w:val="21"/>
          <w:lang w:eastAsia="el-GR" w:bidi="ar-SA"/>
        </w:rPr>
        <w:t>Πιέρια Όρη</w:t>
      </w:r>
      <w:r w:rsidRPr="004D7A2A">
        <w:rPr>
          <w:rFonts w:ascii="Calibri" w:eastAsia="Times New Roman" w:hAnsi="Calibri" w:cs="Calibri"/>
          <w:color w:val="000000"/>
          <w:kern w:val="0"/>
          <w:sz w:val="21"/>
          <w:szCs w:val="21"/>
          <w:lang w:eastAsia="el-GR" w:bidi="ar-SA"/>
        </w:rPr>
        <w:t xml:space="preserve">, το ορεινό τόξο της </w:t>
      </w:r>
      <w:r w:rsidRPr="004D7A2A">
        <w:rPr>
          <w:rFonts w:ascii="Calibri" w:eastAsia="Times New Roman" w:hAnsi="Calibri" w:cs="Calibri"/>
          <w:b/>
          <w:bCs/>
          <w:color w:val="000000"/>
          <w:kern w:val="0"/>
          <w:sz w:val="21"/>
          <w:szCs w:val="21"/>
          <w:lang w:eastAsia="el-GR" w:bidi="ar-SA"/>
        </w:rPr>
        <w:t>Αλμωπίας</w:t>
      </w:r>
      <w:r w:rsidRPr="004D7A2A">
        <w:rPr>
          <w:rFonts w:ascii="Calibri" w:eastAsia="Times New Roman" w:hAnsi="Calibri" w:cs="Calibri"/>
          <w:color w:val="000000"/>
          <w:kern w:val="0"/>
          <w:sz w:val="21"/>
          <w:szCs w:val="21"/>
          <w:lang w:eastAsia="el-GR" w:bidi="ar-SA"/>
        </w:rPr>
        <w:t xml:space="preserve">, τον </w:t>
      </w:r>
      <w:r w:rsidRPr="004D7A2A">
        <w:rPr>
          <w:rFonts w:ascii="Calibri" w:eastAsia="Times New Roman" w:hAnsi="Calibri" w:cs="Calibri"/>
          <w:b/>
          <w:bCs/>
          <w:color w:val="000000"/>
          <w:kern w:val="0"/>
          <w:sz w:val="21"/>
          <w:szCs w:val="21"/>
          <w:lang w:eastAsia="el-GR" w:bidi="ar-SA"/>
        </w:rPr>
        <w:t>Γράμμο</w:t>
      </w:r>
      <w:r w:rsidRPr="004D7A2A">
        <w:rPr>
          <w:rFonts w:ascii="Calibri" w:eastAsia="Times New Roman" w:hAnsi="Calibri" w:cs="Calibri"/>
          <w:color w:val="000000"/>
          <w:kern w:val="0"/>
          <w:sz w:val="21"/>
          <w:szCs w:val="21"/>
          <w:lang w:eastAsia="el-GR" w:bidi="ar-SA"/>
        </w:rPr>
        <w:t xml:space="preserve">, την περιοχή </w:t>
      </w:r>
      <w:r w:rsidRPr="004D7A2A">
        <w:rPr>
          <w:rFonts w:ascii="Calibri" w:eastAsia="Times New Roman" w:hAnsi="Calibri" w:cs="Calibri"/>
          <w:b/>
          <w:bCs/>
          <w:color w:val="000000"/>
          <w:kern w:val="0"/>
          <w:sz w:val="21"/>
          <w:szCs w:val="21"/>
          <w:lang w:eastAsia="el-GR" w:bidi="ar-SA"/>
        </w:rPr>
        <w:t>Βιτσίου – Πρεσπών</w:t>
      </w:r>
      <w:r w:rsidRPr="004D7A2A">
        <w:rPr>
          <w:rFonts w:ascii="Calibri" w:eastAsia="Times New Roman" w:hAnsi="Calibri" w:cs="Calibri"/>
          <w:color w:val="000000"/>
          <w:kern w:val="0"/>
          <w:sz w:val="21"/>
          <w:szCs w:val="21"/>
          <w:lang w:eastAsia="el-GR" w:bidi="ar-SA"/>
        </w:rPr>
        <w:t xml:space="preserve">, το </w:t>
      </w:r>
      <w:r w:rsidRPr="004D7A2A">
        <w:rPr>
          <w:rFonts w:ascii="Calibri" w:eastAsia="Times New Roman" w:hAnsi="Calibri" w:cs="Calibri"/>
          <w:b/>
          <w:bCs/>
          <w:color w:val="000000"/>
          <w:kern w:val="0"/>
          <w:sz w:val="21"/>
          <w:szCs w:val="21"/>
          <w:lang w:eastAsia="el-GR" w:bidi="ar-SA"/>
        </w:rPr>
        <w:t>Εθνικό Πάρκο Βόρειας Πίνδου</w:t>
      </w:r>
      <w:r w:rsidRPr="004D7A2A">
        <w:rPr>
          <w:rFonts w:ascii="Calibri" w:eastAsia="Times New Roman" w:hAnsi="Calibri" w:cs="Calibri"/>
          <w:color w:val="000000"/>
          <w:kern w:val="0"/>
          <w:sz w:val="21"/>
          <w:szCs w:val="21"/>
          <w:lang w:eastAsia="el-GR" w:bidi="ar-SA"/>
        </w:rPr>
        <w:t xml:space="preserve">, τα </w:t>
      </w:r>
      <w:r w:rsidRPr="004D7A2A">
        <w:rPr>
          <w:rFonts w:ascii="Calibri" w:eastAsia="Times New Roman" w:hAnsi="Calibri" w:cs="Calibri"/>
          <w:b/>
          <w:bCs/>
          <w:color w:val="000000"/>
          <w:kern w:val="0"/>
          <w:sz w:val="21"/>
          <w:szCs w:val="21"/>
          <w:lang w:eastAsia="el-GR" w:bidi="ar-SA"/>
        </w:rPr>
        <w:t>Τζουμέρκα</w:t>
      </w:r>
      <w:r w:rsidRPr="004D7A2A">
        <w:rPr>
          <w:rFonts w:ascii="Calibri" w:eastAsia="Times New Roman" w:hAnsi="Calibri" w:cs="Calibri"/>
          <w:color w:val="000000"/>
          <w:kern w:val="0"/>
          <w:sz w:val="21"/>
          <w:szCs w:val="21"/>
          <w:lang w:eastAsia="el-GR" w:bidi="ar-SA"/>
        </w:rPr>
        <w:t xml:space="preserve"> και τα </w:t>
      </w:r>
      <w:r w:rsidRPr="004D7A2A">
        <w:rPr>
          <w:rFonts w:ascii="Calibri" w:eastAsia="Times New Roman" w:hAnsi="Calibri" w:cs="Calibri"/>
          <w:b/>
          <w:bCs/>
          <w:color w:val="000000"/>
          <w:kern w:val="0"/>
          <w:sz w:val="21"/>
          <w:szCs w:val="21"/>
          <w:lang w:eastAsia="el-GR" w:bidi="ar-SA"/>
        </w:rPr>
        <w:t>Θεσπρωτικά</w:t>
      </w:r>
      <w:r w:rsidRPr="004D7A2A">
        <w:rPr>
          <w:rFonts w:ascii="Calibri" w:eastAsia="Times New Roman" w:hAnsi="Calibri" w:cs="Calibri"/>
          <w:color w:val="000000"/>
          <w:kern w:val="0"/>
          <w:sz w:val="21"/>
          <w:szCs w:val="21"/>
          <w:lang w:eastAsia="el-GR" w:bidi="ar-SA"/>
        </w:rPr>
        <w:t xml:space="preserve"> όρη. Με τη βοήθεια των ντόπιων καλλιεργητών, των τοπικών Κοινοτήτων, επιστημόνων και ερευνητών, καταγράφηκαν πάνω από </w:t>
      </w:r>
      <w:r w:rsidRPr="004D7A2A">
        <w:rPr>
          <w:rFonts w:ascii="Calibri" w:eastAsia="Times New Roman" w:hAnsi="Calibri" w:cs="Calibri"/>
          <w:b/>
          <w:bCs/>
          <w:color w:val="000000"/>
          <w:kern w:val="0"/>
          <w:sz w:val="21"/>
          <w:szCs w:val="21"/>
          <w:lang w:eastAsia="el-GR" w:bidi="ar-SA"/>
        </w:rPr>
        <w:t>800 δέντρα</w:t>
      </w:r>
      <w:r w:rsidRPr="004D7A2A">
        <w:rPr>
          <w:rFonts w:ascii="Calibri" w:eastAsia="Times New Roman" w:hAnsi="Calibri" w:cs="Calibri"/>
          <w:color w:val="000000"/>
          <w:kern w:val="0"/>
          <w:sz w:val="21"/>
          <w:szCs w:val="21"/>
          <w:lang w:eastAsia="el-GR" w:bidi="ar-SA"/>
        </w:rPr>
        <w:t>, τα οποία ανήκουν -σύμφωνα με τις μαρτυρίες που συγκεντρώθηκαν- σε τοπικές, παραδοσιακές ποικιλίες οπωροφόρων δέντρων. Τα περισσότερα δέντρα ήταν πολύ μεγάλης ηλικίας, ορισμένα μεγαλύτερης και από έναν αιώνα.</w:t>
      </w:r>
    </w:p>
    <w:p w14:paraId="7E0CCE21" w14:textId="77777777" w:rsidR="004D7A2A" w:rsidRPr="004D7A2A" w:rsidRDefault="004D7A2A" w:rsidP="004D7A2A">
      <w:pPr>
        <w:widowControl/>
        <w:suppressAutoHyphens w:val="0"/>
        <w:spacing w:after="120"/>
        <w:jc w:val="both"/>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 xml:space="preserve">Παράλληλα με τις τοπικές ποικιλίες, το έργο μας στράφηκε και στα αυτοφυή, καρποφόρα είδη, όπως η </w:t>
      </w:r>
      <w:r w:rsidRPr="004D7A2A">
        <w:rPr>
          <w:rFonts w:ascii="Calibri" w:eastAsia="Times New Roman" w:hAnsi="Calibri" w:cs="Calibri"/>
          <w:b/>
          <w:bCs/>
          <w:color w:val="000000"/>
          <w:kern w:val="0"/>
          <w:sz w:val="21"/>
          <w:szCs w:val="21"/>
          <w:lang w:eastAsia="el-GR" w:bidi="ar-SA"/>
        </w:rPr>
        <w:t xml:space="preserve">Αγριοτριανταφυλλιά </w:t>
      </w:r>
      <w:r w:rsidRPr="004D7A2A">
        <w:rPr>
          <w:rFonts w:ascii="Calibri" w:eastAsia="Times New Roman" w:hAnsi="Calibri" w:cs="Calibri"/>
          <w:color w:val="000000"/>
          <w:kern w:val="0"/>
          <w:sz w:val="21"/>
          <w:szCs w:val="21"/>
          <w:lang w:eastAsia="el-GR" w:bidi="ar-SA"/>
        </w:rPr>
        <w:t>(</w:t>
      </w:r>
      <w:r w:rsidRPr="004D7A2A">
        <w:rPr>
          <w:rFonts w:ascii="Calibri" w:eastAsia="Times New Roman" w:hAnsi="Calibri" w:cs="Calibri"/>
          <w:i/>
          <w:iCs/>
          <w:color w:val="000000"/>
          <w:kern w:val="0"/>
          <w:sz w:val="21"/>
          <w:szCs w:val="21"/>
          <w:lang w:eastAsia="el-GR" w:bidi="ar-SA"/>
        </w:rPr>
        <w:t>Rosa canina</w:t>
      </w:r>
      <w:r w:rsidRPr="004D7A2A">
        <w:rPr>
          <w:rFonts w:ascii="Calibri" w:eastAsia="Times New Roman" w:hAnsi="Calibri" w:cs="Calibri"/>
          <w:color w:val="000000"/>
          <w:kern w:val="0"/>
          <w:sz w:val="21"/>
          <w:szCs w:val="21"/>
          <w:lang w:eastAsia="el-GR" w:bidi="ar-SA"/>
        </w:rPr>
        <w:t>), η</w:t>
      </w:r>
      <w:r w:rsidRPr="004D7A2A">
        <w:rPr>
          <w:rFonts w:ascii="Calibri" w:eastAsia="Times New Roman" w:hAnsi="Calibri" w:cs="Calibri"/>
          <w:b/>
          <w:bCs/>
          <w:color w:val="000000"/>
          <w:kern w:val="0"/>
          <w:sz w:val="21"/>
          <w:szCs w:val="21"/>
          <w:lang w:eastAsia="el-GR" w:bidi="ar-SA"/>
        </w:rPr>
        <w:t xml:space="preserve"> Κρανιά</w:t>
      </w:r>
      <w:r w:rsidRPr="004D7A2A">
        <w:rPr>
          <w:rFonts w:ascii="Calibri" w:eastAsia="Times New Roman" w:hAnsi="Calibri" w:cs="Calibri"/>
          <w:color w:val="000000"/>
          <w:kern w:val="0"/>
          <w:sz w:val="21"/>
          <w:szCs w:val="21"/>
          <w:lang w:eastAsia="el-GR" w:bidi="ar-SA"/>
        </w:rPr>
        <w:t xml:space="preserve"> (</w:t>
      </w:r>
      <w:r w:rsidRPr="004D7A2A">
        <w:rPr>
          <w:rFonts w:ascii="Calibri" w:eastAsia="Times New Roman" w:hAnsi="Calibri" w:cs="Calibri"/>
          <w:i/>
          <w:iCs/>
          <w:color w:val="000000"/>
          <w:kern w:val="0"/>
          <w:sz w:val="21"/>
          <w:szCs w:val="21"/>
          <w:lang w:eastAsia="el-GR" w:bidi="ar-SA"/>
        </w:rPr>
        <w:t>Cornus mas</w:t>
      </w:r>
      <w:r w:rsidRPr="004D7A2A">
        <w:rPr>
          <w:rFonts w:ascii="Calibri" w:eastAsia="Times New Roman" w:hAnsi="Calibri" w:cs="Calibri"/>
          <w:color w:val="000000"/>
          <w:kern w:val="0"/>
          <w:sz w:val="21"/>
          <w:szCs w:val="21"/>
          <w:lang w:eastAsia="el-GR" w:bidi="ar-SA"/>
        </w:rPr>
        <w:t xml:space="preserve">), το </w:t>
      </w:r>
      <w:r w:rsidRPr="004D7A2A">
        <w:rPr>
          <w:rFonts w:ascii="Calibri" w:eastAsia="Times New Roman" w:hAnsi="Calibri" w:cs="Calibri"/>
          <w:b/>
          <w:bCs/>
          <w:color w:val="000000"/>
          <w:kern w:val="0"/>
          <w:sz w:val="21"/>
          <w:szCs w:val="21"/>
          <w:lang w:eastAsia="el-GR" w:bidi="ar-SA"/>
        </w:rPr>
        <w:t xml:space="preserve">Σμέουρο </w:t>
      </w:r>
      <w:r w:rsidRPr="004D7A2A">
        <w:rPr>
          <w:rFonts w:ascii="Calibri" w:eastAsia="Times New Roman" w:hAnsi="Calibri" w:cs="Calibri"/>
          <w:color w:val="000000"/>
          <w:kern w:val="0"/>
          <w:sz w:val="21"/>
          <w:szCs w:val="21"/>
          <w:lang w:eastAsia="el-GR" w:bidi="ar-SA"/>
        </w:rPr>
        <w:t>(</w:t>
      </w:r>
      <w:r w:rsidRPr="004D7A2A">
        <w:rPr>
          <w:rFonts w:ascii="Calibri" w:eastAsia="Times New Roman" w:hAnsi="Calibri" w:cs="Calibri"/>
          <w:i/>
          <w:iCs/>
          <w:color w:val="000000"/>
          <w:kern w:val="0"/>
          <w:sz w:val="21"/>
          <w:szCs w:val="21"/>
          <w:lang w:eastAsia="el-GR" w:bidi="ar-SA"/>
        </w:rPr>
        <w:t>Rubus ideaus</w:t>
      </w:r>
      <w:r w:rsidRPr="004D7A2A">
        <w:rPr>
          <w:rFonts w:ascii="Calibri" w:eastAsia="Times New Roman" w:hAnsi="Calibri" w:cs="Calibri"/>
          <w:color w:val="000000"/>
          <w:kern w:val="0"/>
          <w:sz w:val="21"/>
          <w:szCs w:val="21"/>
          <w:lang w:eastAsia="el-GR" w:bidi="ar-SA"/>
        </w:rPr>
        <w:t>), το</w:t>
      </w:r>
      <w:r w:rsidRPr="004D7A2A">
        <w:rPr>
          <w:rFonts w:ascii="Calibri" w:eastAsia="Times New Roman" w:hAnsi="Calibri" w:cs="Calibri"/>
          <w:b/>
          <w:bCs/>
          <w:color w:val="000000"/>
          <w:kern w:val="0"/>
          <w:sz w:val="21"/>
          <w:szCs w:val="21"/>
          <w:lang w:eastAsia="el-GR" w:bidi="ar-SA"/>
        </w:rPr>
        <w:t xml:space="preserve"> Μύρτιλο</w:t>
      </w:r>
      <w:r w:rsidRPr="004D7A2A">
        <w:rPr>
          <w:rFonts w:ascii="Calibri" w:eastAsia="Times New Roman" w:hAnsi="Calibri" w:cs="Calibri"/>
          <w:color w:val="000000"/>
          <w:kern w:val="0"/>
          <w:sz w:val="21"/>
          <w:szCs w:val="21"/>
          <w:lang w:eastAsia="el-GR" w:bidi="ar-SA"/>
        </w:rPr>
        <w:t xml:space="preserve"> (</w:t>
      </w:r>
      <w:r w:rsidRPr="004D7A2A">
        <w:rPr>
          <w:rFonts w:ascii="Calibri" w:eastAsia="Times New Roman" w:hAnsi="Calibri" w:cs="Calibri"/>
          <w:i/>
          <w:iCs/>
          <w:color w:val="000000"/>
          <w:kern w:val="0"/>
          <w:sz w:val="21"/>
          <w:szCs w:val="21"/>
          <w:lang w:eastAsia="el-GR" w:bidi="ar-SA"/>
        </w:rPr>
        <w:t>Vaccinium myrtillus</w:t>
      </w:r>
      <w:r w:rsidRPr="004D7A2A">
        <w:rPr>
          <w:rFonts w:ascii="Calibri" w:eastAsia="Times New Roman" w:hAnsi="Calibri" w:cs="Calibri"/>
          <w:color w:val="000000"/>
          <w:kern w:val="0"/>
          <w:sz w:val="21"/>
          <w:szCs w:val="21"/>
          <w:lang w:eastAsia="el-GR" w:bidi="ar-SA"/>
        </w:rPr>
        <w:t xml:space="preserve">), η </w:t>
      </w:r>
      <w:r w:rsidRPr="004D7A2A">
        <w:rPr>
          <w:rFonts w:ascii="Calibri" w:eastAsia="Times New Roman" w:hAnsi="Calibri" w:cs="Calibri"/>
          <w:b/>
          <w:bCs/>
          <w:color w:val="000000"/>
          <w:kern w:val="0"/>
          <w:sz w:val="21"/>
          <w:szCs w:val="21"/>
          <w:lang w:eastAsia="el-GR" w:bidi="ar-SA"/>
        </w:rPr>
        <w:t xml:space="preserve">Κουφοξυλιά </w:t>
      </w:r>
      <w:r w:rsidRPr="004D7A2A">
        <w:rPr>
          <w:rFonts w:ascii="Calibri" w:eastAsia="Times New Roman" w:hAnsi="Calibri" w:cs="Calibri"/>
          <w:color w:val="000000"/>
          <w:kern w:val="0"/>
          <w:sz w:val="21"/>
          <w:szCs w:val="21"/>
          <w:lang w:eastAsia="el-GR" w:bidi="ar-SA"/>
        </w:rPr>
        <w:t>(</w:t>
      </w:r>
      <w:r w:rsidRPr="004D7A2A">
        <w:rPr>
          <w:rFonts w:ascii="Calibri" w:eastAsia="Times New Roman" w:hAnsi="Calibri" w:cs="Calibri"/>
          <w:i/>
          <w:iCs/>
          <w:color w:val="000000"/>
          <w:kern w:val="0"/>
          <w:sz w:val="21"/>
          <w:szCs w:val="21"/>
          <w:lang w:eastAsia="el-GR" w:bidi="ar-SA"/>
        </w:rPr>
        <w:t>Sambucus nigra</w:t>
      </w:r>
      <w:r w:rsidRPr="004D7A2A">
        <w:rPr>
          <w:rFonts w:ascii="Calibri" w:eastAsia="Times New Roman" w:hAnsi="Calibri" w:cs="Calibri"/>
          <w:color w:val="000000"/>
          <w:kern w:val="0"/>
          <w:sz w:val="21"/>
          <w:szCs w:val="21"/>
          <w:lang w:eastAsia="el-GR" w:bidi="ar-SA"/>
        </w:rPr>
        <w:t xml:space="preserve">) η </w:t>
      </w:r>
      <w:r w:rsidRPr="004D7A2A">
        <w:rPr>
          <w:rFonts w:ascii="Calibri" w:eastAsia="Times New Roman" w:hAnsi="Calibri" w:cs="Calibri"/>
          <w:b/>
          <w:bCs/>
          <w:color w:val="000000"/>
          <w:kern w:val="0"/>
          <w:sz w:val="21"/>
          <w:szCs w:val="21"/>
          <w:lang w:eastAsia="el-GR" w:bidi="ar-SA"/>
        </w:rPr>
        <w:t>Τσαπουρνιά</w:t>
      </w:r>
      <w:r w:rsidRPr="004D7A2A">
        <w:rPr>
          <w:rFonts w:ascii="Calibri" w:eastAsia="Times New Roman" w:hAnsi="Calibri" w:cs="Calibri"/>
          <w:color w:val="000000"/>
          <w:kern w:val="0"/>
          <w:sz w:val="21"/>
          <w:szCs w:val="21"/>
          <w:lang w:eastAsia="el-GR" w:bidi="ar-SA"/>
        </w:rPr>
        <w:t xml:space="preserve"> (</w:t>
      </w:r>
      <w:r w:rsidRPr="004D7A2A">
        <w:rPr>
          <w:rFonts w:ascii="Calibri" w:eastAsia="Times New Roman" w:hAnsi="Calibri" w:cs="Calibri"/>
          <w:i/>
          <w:iCs/>
          <w:color w:val="000000"/>
          <w:kern w:val="0"/>
          <w:sz w:val="21"/>
          <w:szCs w:val="21"/>
          <w:lang w:eastAsia="el-GR" w:bidi="ar-SA"/>
        </w:rPr>
        <w:t>Prunus spinosa</w:t>
      </w:r>
      <w:r w:rsidRPr="004D7A2A">
        <w:rPr>
          <w:rFonts w:ascii="Calibri" w:eastAsia="Times New Roman" w:hAnsi="Calibri" w:cs="Calibri"/>
          <w:color w:val="000000"/>
          <w:kern w:val="0"/>
          <w:sz w:val="21"/>
          <w:szCs w:val="21"/>
          <w:lang w:eastAsia="el-GR" w:bidi="ar-SA"/>
        </w:rPr>
        <w:t xml:space="preserve">), το </w:t>
      </w:r>
      <w:r w:rsidRPr="004D7A2A">
        <w:rPr>
          <w:rFonts w:ascii="Calibri" w:eastAsia="Times New Roman" w:hAnsi="Calibri" w:cs="Calibri"/>
          <w:b/>
          <w:bCs/>
          <w:color w:val="000000"/>
          <w:kern w:val="0"/>
          <w:sz w:val="21"/>
          <w:szCs w:val="21"/>
          <w:lang w:eastAsia="el-GR" w:bidi="ar-SA"/>
        </w:rPr>
        <w:t xml:space="preserve">ρούδι </w:t>
      </w:r>
      <w:r w:rsidRPr="004D7A2A">
        <w:rPr>
          <w:rFonts w:ascii="Calibri" w:eastAsia="Times New Roman" w:hAnsi="Calibri" w:cs="Calibri"/>
          <w:color w:val="000000"/>
          <w:kern w:val="0"/>
          <w:sz w:val="21"/>
          <w:szCs w:val="21"/>
          <w:lang w:eastAsia="el-GR" w:bidi="ar-SA"/>
        </w:rPr>
        <w:t>(</w:t>
      </w:r>
      <w:r w:rsidRPr="004D7A2A">
        <w:rPr>
          <w:rFonts w:ascii="Calibri" w:eastAsia="Times New Roman" w:hAnsi="Calibri" w:cs="Calibri"/>
          <w:i/>
          <w:iCs/>
          <w:color w:val="000000"/>
          <w:kern w:val="0"/>
          <w:sz w:val="21"/>
          <w:szCs w:val="21"/>
          <w:lang w:eastAsia="el-GR" w:bidi="ar-SA"/>
        </w:rPr>
        <w:t>Rhus coriaria</w:t>
      </w:r>
      <w:r w:rsidRPr="004D7A2A">
        <w:rPr>
          <w:rFonts w:ascii="Calibri" w:eastAsia="Times New Roman" w:hAnsi="Calibri" w:cs="Calibri"/>
          <w:color w:val="000000"/>
          <w:kern w:val="0"/>
          <w:sz w:val="21"/>
          <w:szCs w:val="21"/>
          <w:lang w:eastAsia="el-GR" w:bidi="ar-SA"/>
        </w:rPr>
        <w:t>)</w:t>
      </w:r>
      <w:r w:rsidRPr="004D7A2A">
        <w:rPr>
          <w:rFonts w:ascii="Calibri" w:eastAsia="Times New Roman" w:hAnsi="Calibri" w:cs="Calibri"/>
          <w:i/>
          <w:iCs/>
          <w:color w:val="000000"/>
          <w:kern w:val="0"/>
          <w:sz w:val="21"/>
          <w:szCs w:val="21"/>
          <w:lang w:eastAsia="el-GR" w:bidi="ar-SA"/>
        </w:rPr>
        <w:t xml:space="preserve"> </w:t>
      </w:r>
      <w:r w:rsidRPr="004D7A2A">
        <w:rPr>
          <w:rFonts w:ascii="Calibri" w:eastAsia="Times New Roman" w:hAnsi="Calibri" w:cs="Calibri"/>
          <w:color w:val="000000"/>
          <w:kern w:val="0"/>
          <w:sz w:val="21"/>
          <w:szCs w:val="21"/>
          <w:lang w:eastAsia="el-GR" w:bidi="ar-SA"/>
        </w:rPr>
        <w:t xml:space="preserve">και το </w:t>
      </w:r>
      <w:r w:rsidRPr="004D7A2A">
        <w:rPr>
          <w:rFonts w:ascii="Calibri" w:eastAsia="Times New Roman" w:hAnsi="Calibri" w:cs="Calibri"/>
          <w:b/>
          <w:bCs/>
          <w:color w:val="000000"/>
          <w:kern w:val="0"/>
          <w:sz w:val="21"/>
          <w:szCs w:val="21"/>
          <w:lang w:eastAsia="el-GR" w:bidi="ar-SA"/>
        </w:rPr>
        <w:t>Αμελαγχές</w:t>
      </w:r>
      <w:r w:rsidRPr="004D7A2A">
        <w:rPr>
          <w:rFonts w:ascii="Calibri" w:eastAsia="Times New Roman" w:hAnsi="Calibri" w:cs="Calibri"/>
          <w:color w:val="000000"/>
          <w:kern w:val="0"/>
          <w:sz w:val="21"/>
          <w:szCs w:val="21"/>
          <w:lang w:eastAsia="el-GR" w:bidi="ar-SA"/>
        </w:rPr>
        <w:t xml:space="preserve"> (</w:t>
      </w:r>
      <w:r w:rsidRPr="004D7A2A">
        <w:rPr>
          <w:rFonts w:ascii="Calibri" w:eastAsia="Times New Roman" w:hAnsi="Calibri" w:cs="Calibri"/>
          <w:i/>
          <w:iCs/>
          <w:color w:val="000000"/>
          <w:kern w:val="0"/>
          <w:sz w:val="21"/>
          <w:szCs w:val="21"/>
          <w:lang w:eastAsia="el-GR" w:bidi="ar-SA"/>
        </w:rPr>
        <w:t>Amelanchier ovalis</w:t>
      </w:r>
      <w:r w:rsidRPr="004D7A2A">
        <w:rPr>
          <w:rFonts w:ascii="Calibri" w:eastAsia="Times New Roman" w:hAnsi="Calibri" w:cs="Calibri"/>
          <w:color w:val="000000"/>
          <w:kern w:val="0"/>
          <w:sz w:val="21"/>
          <w:szCs w:val="21"/>
          <w:lang w:eastAsia="el-GR" w:bidi="ar-SA"/>
        </w:rPr>
        <w:t>). Δασικοί καρποί, όπως αυτοί των παραπάνω ειδών, έχουν μεγάλη θρεπτική, γευστική ή φαρμακευτική αξία, τόσο που θα άξιζε να χαρακτηριστούν ως υπερτροφές. Η γενετική παραλλακτικότητα που υπάρχει στις τοπικές ποικιλίες αποτελεί ένα πολύτιμο πόρο για τη βελτίωση των καλλιεργούμενων φυτών, ενώ τα ίδια τα είδη αυτά μπορούν να προσφέρουν ευκαιρίες για νέες δυναμικές καλλιέργειες, προσαρμοσμένες στα ιδιαίτερα περιβάλλοντα της ελληνικής υπαίθρου, μετά βέβαια από τη συστηματική τους μελέτη.</w:t>
      </w:r>
    </w:p>
    <w:p w14:paraId="4C4CB65B" w14:textId="77777777" w:rsidR="004D7A2A" w:rsidRPr="004D7A2A" w:rsidRDefault="004D7A2A" w:rsidP="004D7A2A">
      <w:pPr>
        <w:widowControl/>
        <w:suppressAutoHyphens w:val="0"/>
        <w:spacing w:after="120"/>
        <w:jc w:val="both"/>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Μετά την επιτόπια έρευνα, το έργο μας συνεχίζεται στα εργαστήρια, όπου πραγματοποιείται:</w:t>
      </w:r>
    </w:p>
    <w:p w14:paraId="35FCB054" w14:textId="77777777" w:rsidR="004D7A2A" w:rsidRPr="004D7A2A" w:rsidRDefault="004D7A2A" w:rsidP="004D7A2A">
      <w:pPr>
        <w:widowControl/>
        <w:suppressAutoHyphens w:val="0"/>
        <w:spacing w:after="80"/>
        <w:ind w:left="720" w:hanging="360"/>
        <w:jc w:val="both"/>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w:t>
      </w:r>
      <w:r w:rsidRPr="004D7A2A">
        <w:rPr>
          <w:rFonts w:ascii="Times New Roman" w:eastAsia="Times New Roman" w:hAnsi="Times New Roman" w:cs="Times New Roman"/>
          <w:color w:val="000000"/>
          <w:kern w:val="0"/>
          <w:sz w:val="14"/>
          <w:szCs w:val="14"/>
          <w:lang w:eastAsia="el-GR" w:bidi="ar-SA"/>
        </w:rPr>
        <w:t xml:space="preserve">    </w:t>
      </w:r>
      <w:r w:rsidRPr="004D7A2A">
        <w:rPr>
          <w:rFonts w:ascii="Times New Roman" w:eastAsia="Times New Roman" w:hAnsi="Times New Roman" w:cs="Times New Roman"/>
          <w:color w:val="000000"/>
          <w:kern w:val="0"/>
          <w:sz w:val="14"/>
          <w:szCs w:val="14"/>
          <w:lang w:eastAsia="el-GR" w:bidi="ar-SA"/>
        </w:rPr>
        <w:tab/>
      </w:r>
      <w:r w:rsidRPr="004D7A2A">
        <w:rPr>
          <w:rFonts w:ascii="Calibri" w:eastAsia="Times New Roman" w:hAnsi="Calibri" w:cs="Calibri"/>
          <w:b/>
          <w:bCs/>
          <w:color w:val="000000"/>
          <w:kern w:val="0"/>
          <w:sz w:val="21"/>
          <w:szCs w:val="21"/>
          <w:lang w:eastAsia="el-GR" w:bidi="ar-SA"/>
        </w:rPr>
        <w:t>Γενετική ταυτοποίηση</w:t>
      </w:r>
      <w:r w:rsidRPr="004D7A2A">
        <w:rPr>
          <w:rFonts w:ascii="Calibri" w:eastAsia="Times New Roman" w:hAnsi="Calibri" w:cs="Calibri"/>
          <w:color w:val="000000"/>
          <w:kern w:val="0"/>
          <w:sz w:val="21"/>
          <w:szCs w:val="21"/>
          <w:lang w:eastAsia="el-GR" w:bidi="ar-SA"/>
        </w:rPr>
        <w:t xml:space="preserve"> των φυτών που επιλέχθηκαν, ώστε να διακριθούν οι τοπικοί πληθυσμοί και να διερευνηθούν οι φυλογενετικές σχέσεις μεταξύ τους.</w:t>
      </w:r>
    </w:p>
    <w:p w14:paraId="3A05563D" w14:textId="77777777" w:rsidR="004D7A2A" w:rsidRPr="004D7A2A" w:rsidRDefault="004D7A2A" w:rsidP="004D7A2A">
      <w:pPr>
        <w:widowControl/>
        <w:suppressAutoHyphens w:val="0"/>
        <w:spacing w:after="80"/>
        <w:ind w:left="720" w:hanging="360"/>
        <w:jc w:val="both"/>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lastRenderedPageBreak/>
        <w:t>-</w:t>
      </w:r>
      <w:r w:rsidRPr="004D7A2A">
        <w:rPr>
          <w:rFonts w:ascii="Times New Roman" w:eastAsia="Times New Roman" w:hAnsi="Times New Roman" w:cs="Times New Roman"/>
          <w:color w:val="000000"/>
          <w:kern w:val="0"/>
          <w:sz w:val="14"/>
          <w:szCs w:val="14"/>
          <w:lang w:eastAsia="el-GR" w:bidi="ar-SA"/>
        </w:rPr>
        <w:t xml:space="preserve">    </w:t>
      </w:r>
      <w:r w:rsidRPr="004D7A2A">
        <w:rPr>
          <w:rFonts w:ascii="Times New Roman" w:eastAsia="Times New Roman" w:hAnsi="Times New Roman" w:cs="Times New Roman"/>
          <w:color w:val="000000"/>
          <w:kern w:val="0"/>
          <w:sz w:val="14"/>
          <w:szCs w:val="14"/>
          <w:lang w:eastAsia="el-GR" w:bidi="ar-SA"/>
        </w:rPr>
        <w:tab/>
      </w:r>
      <w:r w:rsidRPr="004D7A2A">
        <w:rPr>
          <w:rFonts w:ascii="Calibri" w:eastAsia="Times New Roman" w:hAnsi="Calibri" w:cs="Calibri"/>
          <w:b/>
          <w:bCs/>
          <w:color w:val="000000"/>
          <w:kern w:val="0"/>
          <w:sz w:val="21"/>
          <w:szCs w:val="21"/>
          <w:lang w:eastAsia="el-GR" w:bidi="ar-SA"/>
        </w:rPr>
        <w:t>Ανάλυση των καρπών</w:t>
      </w:r>
      <w:r w:rsidRPr="004D7A2A">
        <w:rPr>
          <w:rFonts w:ascii="Calibri" w:eastAsia="Times New Roman" w:hAnsi="Calibri" w:cs="Calibri"/>
          <w:color w:val="000000"/>
          <w:kern w:val="0"/>
          <w:sz w:val="21"/>
          <w:szCs w:val="21"/>
          <w:lang w:eastAsia="el-GR" w:bidi="ar-SA"/>
        </w:rPr>
        <w:t>, ώστε να αναδειχθούν τα ευεργετικά χαρακτηριστικά των καρπών και να μετρηθεί η περιεκτικότητα σε σημαντικές ουσίες, όπως τα αντιοξειδωτικά και φαινολικά συστατικά.</w:t>
      </w:r>
    </w:p>
    <w:p w14:paraId="79CA4630" w14:textId="77777777" w:rsidR="004D7A2A" w:rsidRPr="004D7A2A" w:rsidRDefault="004D7A2A" w:rsidP="004D7A2A">
      <w:pPr>
        <w:widowControl/>
        <w:suppressAutoHyphens w:val="0"/>
        <w:spacing w:after="80"/>
        <w:ind w:left="720" w:hanging="360"/>
        <w:jc w:val="both"/>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w:t>
      </w:r>
      <w:r w:rsidRPr="004D7A2A">
        <w:rPr>
          <w:rFonts w:ascii="Times New Roman" w:eastAsia="Times New Roman" w:hAnsi="Times New Roman" w:cs="Times New Roman"/>
          <w:color w:val="000000"/>
          <w:kern w:val="0"/>
          <w:sz w:val="14"/>
          <w:szCs w:val="14"/>
          <w:lang w:eastAsia="el-GR" w:bidi="ar-SA"/>
        </w:rPr>
        <w:t xml:space="preserve">    </w:t>
      </w:r>
      <w:r w:rsidRPr="004D7A2A">
        <w:rPr>
          <w:rFonts w:ascii="Times New Roman" w:eastAsia="Times New Roman" w:hAnsi="Times New Roman" w:cs="Times New Roman"/>
          <w:color w:val="000000"/>
          <w:kern w:val="0"/>
          <w:sz w:val="14"/>
          <w:szCs w:val="14"/>
          <w:lang w:eastAsia="el-GR" w:bidi="ar-SA"/>
        </w:rPr>
        <w:tab/>
      </w:r>
      <w:r w:rsidRPr="004D7A2A">
        <w:rPr>
          <w:rFonts w:ascii="Calibri" w:eastAsia="Times New Roman" w:hAnsi="Calibri" w:cs="Calibri"/>
          <w:b/>
          <w:bCs/>
          <w:color w:val="000000"/>
          <w:kern w:val="0"/>
          <w:sz w:val="21"/>
          <w:szCs w:val="21"/>
          <w:lang w:eastAsia="el-GR" w:bidi="ar-SA"/>
        </w:rPr>
        <w:t xml:space="preserve">Ανάλυση των φύλλων και ανθέων, </w:t>
      </w:r>
      <w:r w:rsidRPr="004D7A2A">
        <w:rPr>
          <w:rFonts w:ascii="Calibri" w:eastAsia="Times New Roman" w:hAnsi="Calibri" w:cs="Calibri"/>
          <w:color w:val="000000"/>
          <w:kern w:val="0"/>
          <w:sz w:val="21"/>
          <w:szCs w:val="21"/>
          <w:lang w:eastAsia="el-GR" w:bidi="ar-SA"/>
        </w:rPr>
        <w:t>ώστε να διερευνηθεί η περιεκτικότητά τους σε αρωματικές και φαρμακευτικές ουσίες και η χρησιμότητά τους για ροφήματα.</w:t>
      </w:r>
    </w:p>
    <w:p w14:paraId="5FF38C15" w14:textId="77777777" w:rsidR="004D7A2A" w:rsidRPr="004D7A2A" w:rsidRDefault="004D7A2A" w:rsidP="004D7A2A">
      <w:pPr>
        <w:widowControl/>
        <w:suppressAutoHyphens w:val="0"/>
        <w:spacing w:after="80"/>
        <w:jc w:val="both"/>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 xml:space="preserve">Ταυτόχρονα, με βάση τα συγκεντρωμένα στελέχη από τους τοπικούς πληθυσμούς, δημιουργήσαμε </w:t>
      </w:r>
      <w:r w:rsidRPr="004D7A2A">
        <w:rPr>
          <w:rFonts w:ascii="Calibri" w:eastAsia="Times New Roman" w:hAnsi="Calibri" w:cs="Calibri"/>
          <w:b/>
          <w:bCs/>
          <w:color w:val="000000"/>
          <w:kern w:val="0"/>
          <w:sz w:val="21"/>
          <w:szCs w:val="21"/>
          <w:lang w:eastAsia="el-GR" w:bidi="ar-SA"/>
        </w:rPr>
        <w:t xml:space="preserve">πιλοτικούς αγρούς στις εκτάσεις του ΕΛΓΟ – Δήμητρα, </w:t>
      </w:r>
      <w:r w:rsidRPr="004D7A2A">
        <w:rPr>
          <w:rFonts w:ascii="Calibri" w:eastAsia="Times New Roman" w:hAnsi="Calibri" w:cs="Calibri"/>
          <w:color w:val="000000"/>
          <w:kern w:val="0"/>
          <w:sz w:val="21"/>
          <w:szCs w:val="21"/>
          <w:lang w:eastAsia="el-GR" w:bidi="ar-SA"/>
        </w:rPr>
        <w:t>με στόχο την παραγωγή επιλεγμένων στελεχών και την μελέτη των καλύτερων καλλιεργητικών πρακτικών. Με τη βοήθεια των συνεργαζόμενων φυτωρίων αναπαράγονται</w:t>
      </w:r>
      <w:r w:rsidRPr="004D7A2A">
        <w:rPr>
          <w:rFonts w:ascii="Calibri" w:eastAsia="Times New Roman" w:hAnsi="Calibri" w:cs="Calibri"/>
          <w:b/>
          <w:bCs/>
          <w:color w:val="000000"/>
          <w:kern w:val="0"/>
          <w:sz w:val="21"/>
          <w:szCs w:val="21"/>
          <w:lang w:eastAsia="el-GR" w:bidi="ar-SA"/>
        </w:rPr>
        <w:t xml:space="preserve"> 10.000 φυτά </w:t>
      </w:r>
      <w:r w:rsidRPr="004D7A2A">
        <w:rPr>
          <w:rFonts w:ascii="Calibri" w:eastAsia="Times New Roman" w:hAnsi="Calibri" w:cs="Calibri"/>
          <w:color w:val="000000"/>
          <w:kern w:val="0"/>
          <w:sz w:val="21"/>
          <w:szCs w:val="21"/>
          <w:lang w:eastAsia="el-GR" w:bidi="ar-SA"/>
        </w:rPr>
        <w:t>από τα επιλεγμένα είδη και ποικιλίες, συμβάλλοντας έτσι άμεσα στη διάδοση της καλλιέργειας των ειδών.</w:t>
      </w:r>
    </w:p>
    <w:p w14:paraId="1D51EA28" w14:textId="77777777" w:rsidR="004D7A2A" w:rsidRPr="004D7A2A" w:rsidRDefault="004D7A2A" w:rsidP="004D7A2A">
      <w:pPr>
        <w:widowControl/>
        <w:suppressAutoHyphens w:val="0"/>
        <w:spacing w:after="80"/>
        <w:jc w:val="both"/>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 xml:space="preserve">Τα </w:t>
      </w:r>
      <w:r w:rsidRPr="004D7A2A">
        <w:rPr>
          <w:rFonts w:ascii="Calibri" w:eastAsia="Times New Roman" w:hAnsi="Calibri" w:cs="Calibri"/>
          <w:b/>
          <w:bCs/>
          <w:color w:val="000000"/>
          <w:kern w:val="0"/>
          <w:sz w:val="21"/>
          <w:szCs w:val="21"/>
          <w:lang w:eastAsia="el-GR" w:bidi="ar-SA"/>
        </w:rPr>
        <w:t>οφέλη</w:t>
      </w:r>
      <w:r w:rsidRPr="004D7A2A">
        <w:rPr>
          <w:rFonts w:ascii="Calibri" w:eastAsia="Times New Roman" w:hAnsi="Calibri" w:cs="Calibri"/>
          <w:color w:val="000000"/>
          <w:kern w:val="0"/>
          <w:sz w:val="21"/>
          <w:szCs w:val="21"/>
          <w:lang w:eastAsia="el-GR" w:bidi="ar-SA"/>
        </w:rPr>
        <w:t xml:space="preserve"> που θα προκύψουν από το έργο αφορούν τόσο την εθνική στρατηγική και την αγροτική οικονομία, όσο και την ενίσχυση της τοπικής παραγωγής και περιλαμβάνουν μεταξύ άλλων:</w:t>
      </w:r>
    </w:p>
    <w:p w14:paraId="6A90C2EA" w14:textId="77777777" w:rsidR="004D7A2A" w:rsidRPr="004D7A2A" w:rsidRDefault="004D7A2A" w:rsidP="004D7A2A">
      <w:pPr>
        <w:widowControl/>
        <w:suppressAutoHyphens w:val="0"/>
        <w:spacing w:after="80"/>
        <w:ind w:left="720" w:hanging="360"/>
        <w:jc w:val="both"/>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w:t>
      </w:r>
      <w:r w:rsidRPr="004D7A2A">
        <w:rPr>
          <w:rFonts w:ascii="Times New Roman" w:eastAsia="Times New Roman" w:hAnsi="Times New Roman" w:cs="Times New Roman"/>
          <w:color w:val="000000"/>
          <w:kern w:val="0"/>
          <w:sz w:val="14"/>
          <w:szCs w:val="14"/>
          <w:lang w:eastAsia="el-GR" w:bidi="ar-SA"/>
        </w:rPr>
        <w:t xml:space="preserve">    </w:t>
      </w:r>
      <w:r w:rsidRPr="004D7A2A">
        <w:rPr>
          <w:rFonts w:ascii="Times New Roman" w:eastAsia="Times New Roman" w:hAnsi="Times New Roman" w:cs="Times New Roman"/>
          <w:color w:val="000000"/>
          <w:kern w:val="0"/>
          <w:sz w:val="14"/>
          <w:szCs w:val="14"/>
          <w:lang w:eastAsia="el-GR" w:bidi="ar-SA"/>
        </w:rPr>
        <w:tab/>
      </w:r>
      <w:r w:rsidRPr="004D7A2A">
        <w:rPr>
          <w:rFonts w:ascii="Calibri" w:eastAsia="Times New Roman" w:hAnsi="Calibri" w:cs="Calibri"/>
          <w:color w:val="000000"/>
          <w:kern w:val="0"/>
          <w:sz w:val="21"/>
          <w:szCs w:val="21"/>
          <w:lang w:eastAsia="el-GR" w:bidi="ar-SA"/>
        </w:rPr>
        <w:t xml:space="preserve">Τη </w:t>
      </w:r>
      <w:r w:rsidRPr="004D7A2A">
        <w:rPr>
          <w:rFonts w:ascii="Calibri" w:eastAsia="Times New Roman" w:hAnsi="Calibri" w:cs="Calibri"/>
          <w:b/>
          <w:bCs/>
          <w:color w:val="000000"/>
          <w:kern w:val="0"/>
          <w:sz w:val="21"/>
          <w:szCs w:val="21"/>
          <w:lang w:eastAsia="el-GR" w:bidi="ar-SA"/>
        </w:rPr>
        <w:t>διατήρηση πολύτιμων γενετικών πόρων</w:t>
      </w:r>
      <w:r w:rsidRPr="004D7A2A">
        <w:rPr>
          <w:rFonts w:ascii="Calibri" w:eastAsia="Times New Roman" w:hAnsi="Calibri" w:cs="Calibri"/>
          <w:color w:val="000000"/>
          <w:kern w:val="0"/>
          <w:sz w:val="21"/>
          <w:szCs w:val="21"/>
          <w:lang w:eastAsia="el-GR" w:bidi="ar-SA"/>
        </w:rPr>
        <w:t xml:space="preserve"> για την αγροτική ποικιλότητα.</w:t>
      </w:r>
    </w:p>
    <w:p w14:paraId="4E9288A9" w14:textId="77777777" w:rsidR="004D7A2A" w:rsidRPr="004D7A2A" w:rsidRDefault="004D7A2A" w:rsidP="004D7A2A">
      <w:pPr>
        <w:widowControl/>
        <w:suppressAutoHyphens w:val="0"/>
        <w:spacing w:after="80"/>
        <w:ind w:left="720" w:hanging="360"/>
        <w:jc w:val="both"/>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w:t>
      </w:r>
      <w:r w:rsidRPr="004D7A2A">
        <w:rPr>
          <w:rFonts w:ascii="Times New Roman" w:eastAsia="Times New Roman" w:hAnsi="Times New Roman" w:cs="Times New Roman"/>
          <w:color w:val="000000"/>
          <w:kern w:val="0"/>
          <w:sz w:val="14"/>
          <w:szCs w:val="14"/>
          <w:lang w:eastAsia="el-GR" w:bidi="ar-SA"/>
        </w:rPr>
        <w:t xml:space="preserve">    </w:t>
      </w:r>
      <w:r w:rsidRPr="004D7A2A">
        <w:rPr>
          <w:rFonts w:ascii="Times New Roman" w:eastAsia="Times New Roman" w:hAnsi="Times New Roman" w:cs="Times New Roman"/>
          <w:color w:val="000000"/>
          <w:kern w:val="0"/>
          <w:sz w:val="14"/>
          <w:szCs w:val="14"/>
          <w:lang w:eastAsia="el-GR" w:bidi="ar-SA"/>
        </w:rPr>
        <w:tab/>
      </w:r>
      <w:r w:rsidRPr="004D7A2A">
        <w:rPr>
          <w:rFonts w:ascii="Calibri" w:eastAsia="Times New Roman" w:hAnsi="Calibri" w:cs="Calibri"/>
          <w:color w:val="000000"/>
          <w:kern w:val="0"/>
          <w:sz w:val="21"/>
          <w:szCs w:val="21"/>
          <w:lang w:eastAsia="el-GR" w:bidi="ar-SA"/>
        </w:rPr>
        <w:t xml:space="preserve">Την </w:t>
      </w:r>
      <w:r w:rsidRPr="004D7A2A">
        <w:rPr>
          <w:rFonts w:ascii="Calibri" w:eastAsia="Times New Roman" w:hAnsi="Calibri" w:cs="Calibri"/>
          <w:b/>
          <w:bCs/>
          <w:color w:val="000000"/>
          <w:kern w:val="0"/>
          <w:sz w:val="21"/>
          <w:szCs w:val="21"/>
          <w:lang w:eastAsia="el-GR" w:bidi="ar-SA"/>
        </w:rPr>
        <w:t>αξιολόγηση και ανάδειξη τοπικών ποικιλιών</w:t>
      </w:r>
      <w:r w:rsidRPr="004D7A2A">
        <w:rPr>
          <w:rFonts w:ascii="Calibri" w:eastAsia="Times New Roman" w:hAnsi="Calibri" w:cs="Calibri"/>
          <w:color w:val="000000"/>
          <w:kern w:val="0"/>
          <w:sz w:val="21"/>
          <w:szCs w:val="21"/>
          <w:lang w:eastAsia="el-GR" w:bidi="ar-SA"/>
        </w:rPr>
        <w:t xml:space="preserve"> και κατ’ επέκταση την ενδυνάμωση των καλλιεργητών και των μικρών μεταποιητικών μονάδων που τις καλλιεργούν και τις αξιοποιούν.</w:t>
      </w:r>
    </w:p>
    <w:p w14:paraId="6691ACAF" w14:textId="77777777" w:rsidR="004D7A2A" w:rsidRPr="004D7A2A" w:rsidRDefault="004D7A2A" w:rsidP="004D7A2A">
      <w:pPr>
        <w:widowControl/>
        <w:suppressAutoHyphens w:val="0"/>
        <w:spacing w:after="80"/>
        <w:ind w:left="720" w:hanging="360"/>
        <w:jc w:val="both"/>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w:t>
      </w:r>
      <w:r w:rsidRPr="004D7A2A">
        <w:rPr>
          <w:rFonts w:ascii="Times New Roman" w:eastAsia="Times New Roman" w:hAnsi="Times New Roman" w:cs="Times New Roman"/>
          <w:color w:val="000000"/>
          <w:kern w:val="0"/>
          <w:sz w:val="14"/>
          <w:szCs w:val="14"/>
          <w:lang w:eastAsia="el-GR" w:bidi="ar-SA"/>
        </w:rPr>
        <w:t xml:space="preserve">    </w:t>
      </w:r>
      <w:r w:rsidRPr="004D7A2A">
        <w:rPr>
          <w:rFonts w:ascii="Times New Roman" w:eastAsia="Times New Roman" w:hAnsi="Times New Roman" w:cs="Times New Roman"/>
          <w:color w:val="000000"/>
          <w:kern w:val="0"/>
          <w:sz w:val="14"/>
          <w:szCs w:val="14"/>
          <w:lang w:eastAsia="el-GR" w:bidi="ar-SA"/>
        </w:rPr>
        <w:tab/>
      </w:r>
      <w:r w:rsidRPr="004D7A2A">
        <w:rPr>
          <w:rFonts w:ascii="Calibri" w:eastAsia="Times New Roman" w:hAnsi="Calibri" w:cs="Calibri"/>
          <w:color w:val="000000"/>
          <w:kern w:val="0"/>
          <w:sz w:val="21"/>
          <w:szCs w:val="21"/>
          <w:lang w:eastAsia="el-GR" w:bidi="ar-SA"/>
        </w:rPr>
        <w:t xml:space="preserve">Την </w:t>
      </w:r>
      <w:r w:rsidRPr="004D7A2A">
        <w:rPr>
          <w:rFonts w:ascii="Calibri" w:eastAsia="Times New Roman" w:hAnsi="Calibri" w:cs="Calibri"/>
          <w:b/>
          <w:bCs/>
          <w:color w:val="000000"/>
          <w:kern w:val="0"/>
          <w:sz w:val="21"/>
          <w:szCs w:val="21"/>
          <w:lang w:eastAsia="el-GR" w:bidi="ar-SA"/>
        </w:rPr>
        <w:t>πρόταση νέων δυναμικών καλλιεργειών</w:t>
      </w:r>
      <w:r w:rsidRPr="004D7A2A">
        <w:rPr>
          <w:rFonts w:ascii="Calibri" w:eastAsia="Times New Roman" w:hAnsi="Calibri" w:cs="Calibri"/>
          <w:color w:val="000000"/>
          <w:kern w:val="0"/>
          <w:sz w:val="21"/>
          <w:szCs w:val="21"/>
          <w:lang w:eastAsia="el-GR" w:bidi="ar-SA"/>
        </w:rPr>
        <w:t xml:space="preserve"> επιλεγμένων παραδοσιακών ποικιλιών.</w:t>
      </w:r>
    </w:p>
    <w:p w14:paraId="7D9AA7FC" w14:textId="77777777" w:rsidR="004D7A2A" w:rsidRPr="004D7A2A" w:rsidRDefault="004D7A2A" w:rsidP="004D7A2A">
      <w:pPr>
        <w:widowControl/>
        <w:suppressAutoHyphens w:val="0"/>
        <w:spacing w:after="80"/>
        <w:jc w:val="both"/>
        <w:rPr>
          <w:rFonts w:ascii="Times New Roman" w:eastAsia="Times New Roman" w:hAnsi="Times New Roman" w:cs="Times New Roman"/>
          <w:kern w:val="0"/>
          <w:sz w:val="24"/>
          <w:lang w:eastAsia="el-GR" w:bidi="ar-SA"/>
        </w:rPr>
      </w:pPr>
      <w:r w:rsidRPr="004D7A2A">
        <w:rPr>
          <w:rFonts w:ascii="Calibri" w:eastAsia="Times New Roman" w:hAnsi="Calibri" w:cs="Calibri"/>
          <w:color w:val="000000"/>
          <w:kern w:val="0"/>
          <w:sz w:val="21"/>
          <w:szCs w:val="21"/>
          <w:lang w:eastAsia="el-GR" w:bidi="ar-SA"/>
        </w:rPr>
        <w:t>Τέλος, ένας από τους κύριους στόχους του έργου είναι η ανοιχτή δημοσιοποίηση και διάδοση των αποτελεσμάτων και η προώθηση της καλλιέργειας των παραπάνω ειδών, μέσα από ειδικές δράσεις που έχουν προβλεφθεί για το σκοπό αυτό (δημιουργία εφαρμογής, σεμινάρια προς την παραγωγική βάση, έκδοση καλλιεργητικών οδηγών, δημοσιεύσεις). Όλα λοιπόν τα αποτελέσματα της έρευνας μας είναι ελεύθερα διαθέσιμα στην διαδραστική εφαρμογή που έχουμε δημιουργήσει https://ecovariety.gr/.</w:t>
      </w:r>
    </w:p>
    <w:p w14:paraId="709E418C" w14:textId="77777777" w:rsidR="00B1288B" w:rsidRDefault="004D7A2A" w:rsidP="00B1288B">
      <w:pPr>
        <w:pStyle w:val="Web"/>
        <w:spacing w:before="0" w:beforeAutospacing="0" w:after="80" w:afterAutospacing="0"/>
        <w:jc w:val="both"/>
        <w:rPr>
          <w:rFonts w:ascii="Calibri" w:hAnsi="Calibri" w:cs="Calibri"/>
          <w:b/>
          <w:bCs/>
          <w:color w:val="000000"/>
          <w:sz w:val="21"/>
          <w:szCs w:val="21"/>
        </w:rPr>
      </w:pPr>
      <w:r w:rsidRPr="004D7A2A">
        <w:rPr>
          <w:rFonts w:ascii="Calibri" w:hAnsi="Calibri" w:cs="Calibri"/>
          <w:color w:val="000000"/>
          <w:sz w:val="21"/>
          <w:szCs w:val="21"/>
        </w:rPr>
        <w:t xml:space="preserve">Σε αυτό το πλαίσιο, διοργανώνουμε </w:t>
      </w:r>
      <w:r w:rsidRPr="004D7A2A">
        <w:rPr>
          <w:rFonts w:ascii="Calibri" w:hAnsi="Calibri" w:cs="Calibri"/>
          <w:b/>
          <w:bCs/>
          <w:color w:val="000000"/>
          <w:sz w:val="21"/>
          <w:szCs w:val="21"/>
        </w:rPr>
        <w:t xml:space="preserve">σειρά τοπικών εργαστηρίων σε όλες τις περιοχές του έργου, με θέμα τη σημασία και τα πλεονεκτήματα των τοπικών, παραδοσιακών ποικιλιών και των δασικών καρποφόρων ειδών, καθώς και τις δυνατότητες για την καλλιέργειά τους. </w:t>
      </w:r>
    </w:p>
    <w:p w14:paraId="3F4D9C64" w14:textId="39864F55" w:rsidR="00B1288B" w:rsidRDefault="00B1288B" w:rsidP="00B1288B">
      <w:pPr>
        <w:pStyle w:val="Web"/>
        <w:spacing w:before="0" w:beforeAutospacing="0" w:after="80" w:afterAutospacing="0"/>
        <w:jc w:val="both"/>
        <w:rPr>
          <w:rFonts w:ascii="Calibri" w:hAnsi="Calibri" w:cs="Calibri"/>
          <w:color w:val="000000"/>
          <w:sz w:val="21"/>
          <w:szCs w:val="21"/>
        </w:rPr>
      </w:pPr>
      <w:r>
        <w:rPr>
          <w:rFonts w:ascii="Calibri" w:hAnsi="Calibri" w:cs="Calibri"/>
          <w:color w:val="000000"/>
          <w:sz w:val="21"/>
          <w:szCs w:val="21"/>
        </w:rPr>
        <w:t xml:space="preserve">Το πρώτο από αυτά θα πραγματοποιηθεί την </w:t>
      </w:r>
      <w:r w:rsidRPr="003607F8">
        <w:rPr>
          <w:rFonts w:ascii="Calibri" w:hAnsi="Calibri" w:cs="Calibri"/>
          <w:b/>
          <w:color w:val="000000"/>
          <w:sz w:val="21"/>
          <w:szCs w:val="21"/>
        </w:rPr>
        <w:t>Παρασκευή 30 Ιουλίου, στις 7 μ.μ., στον υπαίθριο χώρο της ΚοινΣΕΠ “Πλέτενο”</w:t>
      </w:r>
      <w:r w:rsidRPr="003607F8">
        <w:rPr>
          <w:rFonts w:ascii="Calibri" w:hAnsi="Calibri" w:cs="Calibri"/>
          <w:color w:val="000000"/>
          <w:sz w:val="21"/>
          <w:szCs w:val="21"/>
        </w:rPr>
        <w:t>,</w:t>
      </w:r>
      <w:r>
        <w:rPr>
          <w:rFonts w:ascii="Calibri" w:hAnsi="Calibri" w:cs="Calibri"/>
          <w:color w:val="000000"/>
          <w:sz w:val="21"/>
          <w:szCs w:val="21"/>
        </w:rPr>
        <w:t xml:space="preserve"> </w:t>
      </w:r>
      <w:r w:rsidRPr="003607F8">
        <w:rPr>
          <w:rFonts w:ascii="Calibri" w:hAnsi="Calibri" w:cs="Calibri"/>
          <w:color w:val="000000"/>
          <w:sz w:val="21"/>
          <w:szCs w:val="21"/>
        </w:rPr>
        <w:t xml:space="preserve">4ο χλμ. Ξάνθης </w:t>
      </w:r>
      <w:r>
        <w:rPr>
          <w:rFonts w:ascii="Calibri" w:hAnsi="Calibri" w:cs="Calibri"/>
          <w:color w:val="000000"/>
          <w:sz w:val="21"/>
          <w:szCs w:val="21"/>
        </w:rPr>
        <w:t>–</w:t>
      </w:r>
      <w:r w:rsidRPr="003607F8">
        <w:rPr>
          <w:rFonts w:ascii="Calibri" w:hAnsi="Calibri" w:cs="Calibri"/>
          <w:color w:val="000000"/>
          <w:sz w:val="21"/>
          <w:szCs w:val="21"/>
        </w:rPr>
        <w:t xml:space="preserve"> Σταυρούπολης</w:t>
      </w:r>
      <w:r>
        <w:rPr>
          <w:rFonts w:ascii="Calibri" w:hAnsi="Calibri" w:cs="Calibri"/>
          <w:color w:val="000000"/>
          <w:sz w:val="21"/>
          <w:szCs w:val="21"/>
        </w:rPr>
        <w:t>, σ</w:t>
      </w:r>
      <w:r w:rsidRPr="003607F8">
        <w:rPr>
          <w:rFonts w:ascii="Calibri" w:hAnsi="Calibri" w:cs="Calibri"/>
          <w:color w:val="000000"/>
          <w:sz w:val="21"/>
          <w:szCs w:val="21"/>
        </w:rPr>
        <w:t>ε συνεργασία με την Κοινότητα Πελίτι</w:t>
      </w:r>
      <w:r>
        <w:rPr>
          <w:rFonts w:ascii="Calibri" w:hAnsi="Calibri" w:cs="Calibri"/>
          <w:color w:val="000000"/>
          <w:sz w:val="21"/>
          <w:szCs w:val="21"/>
        </w:rPr>
        <w:t xml:space="preserve">. Τη συζήτηση θα ανοίξουν οι </w:t>
      </w:r>
      <w:r w:rsidRPr="003607F8">
        <w:rPr>
          <w:rFonts w:ascii="Calibri" w:hAnsi="Calibri" w:cs="Calibri"/>
          <w:color w:val="000000"/>
          <w:sz w:val="21"/>
          <w:szCs w:val="21"/>
        </w:rPr>
        <w:t>Νίκος Νικήσιανης (Ecovariety), Παναγιώτης Σαϊνατούδης (</w:t>
      </w:r>
      <w:r>
        <w:rPr>
          <w:rFonts w:ascii="Calibri" w:hAnsi="Calibri" w:cs="Calibri"/>
          <w:color w:val="000000"/>
          <w:sz w:val="21"/>
          <w:szCs w:val="21"/>
        </w:rPr>
        <w:t xml:space="preserve">Κοινότητα </w:t>
      </w:r>
      <w:r w:rsidRPr="003607F8">
        <w:rPr>
          <w:rFonts w:ascii="Calibri" w:hAnsi="Calibri" w:cs="Calibri"/>
          <w:color w:val="000000"/>
          <w:sz w:val="21"/>
          <w:szCs w:val="21"/>
        </w:rPr>
        <w:t>Πελίτι)</w:t>
      </w:r>
      <w:r>
        <w:rPr>
          <w:rFonts w:ascii="Calibri" w:hAnsi="Calibri" w:cs="Calibri"/>
          <w:color w:val="000000"/>
          <w:sz w:val="21"/>
          <w:szCs w:val="21"/>
        </w:rPr>
        <w:t>.</w:t>
      </w:r>
    </w:p>
    <w:p w14:paraId="6C5E1563" w14:textId="3DAA992A" w:rsidR="004D7A2A" w:rsidRDefault="004D7A2A" w:rsidP="004D7A2A">
      <w:pPr>
        <w:widowControl/>
        <w:suppressAutoHyphens w:val="0"/>
        <w:jc w:val="both"/>
        <w:rPr>
          <w:rFonts w:ascii="Calibri" w:eastAsia="Times New Roman" w:hAnsi="Calibri" w:cs="Calibri"/>
          <w:b/>
          <w:bCs/>
          <w:color w:val="000000"/>
          <w:kern w:val="0"/>
          <w:sz w:val="21"/>
          <w:szCs w:val="21"/>
          <w:lang w:eastAsia="el-GR" w:bidi="ar-SA"/>
        </w:rPr>
      </w:pPr>
      <w:r w:rsidRPr="004D7A2A">
        <w:rPr>
          <w:rFonts w:ascii="Calibri" w:eastAsia="Times New Roman" w:hAnsi="Calibri" w:cs="Calibri"/>
          <w:b/>
          <w:bCs/>
          <w:color w:val="000000"/>
          <w:kern w:val="0"/>
          <w:sz w:val="21"/>
          <w:szCs w:val="21"/>
          <w:lang w:eastAsia="el-GR" w:bidi="ar-SA"/>
        </w:rPr>
        <w:t>Σας καλούμε λοιπόν να συμμετάσχετε και σας παρακαλούμε να προωθήσετε αυτή την πρόσκληση σε παραγωγούς, φορείς και κάθε ενδιαφερόμενο/η.</w:t>
      </w:r>
    </w:p>
    <w:p w14:paraId="54C2BF1E" w14:textId="4E2ABA17" w:rsidR="004D7A2A" w:rsidRDefault="004D7A2A" w:rsidP="004D7A2A">
      <w:pPr>
        <w:widowControl/>
        <w:suppressAutoHyphens w:val="0"/>
        <w:jc w:val="both"/>
        <w:rPr>
          <w:rFonts w:ascii="Times New Roman" w:eastAsia="Times New Roman" w:hAnsi="Times New Roman" w:cs="Times New Roman"/>
          <w:kern w:val="0"/>
          <w:sz w:val="24"/>
          <w:lang w:eastAsia="el-GR" w:bidi="ar-SA"/>
        </w:rPr>
      </w:pPr>
    </w:p>
    <w:p w14:paraId="5831D62D" w14:textId="77777777" w:rsidR="004D7A2A" w:rsidRPr="004D7A2A" w:rsidRDefault="004D7A2A" w:rsidP="004D7A2A">
      <w:pPr>
        <w:widowControl/>
        <w:suppressAutoHyphens w:val="0"/>
        <w:jc w:val="both"/>
        <w:rPr>
          <w:rFonts w:ascii="Times New Roman" w:eastAsia="Times New Roman" w:hAnsi="Times New Roman" w:cs="Times New Roman"/>
          <w:kern w:val="0"/>
          <w:sz w:val="24"/>
          <w:lang w:eastAsia="el-GR" w:bidi="ar-SA"/>
        </w:rPr>
      </w:pPr>
    </w:p>
    <w:p w14:paraId="70675AEB" w14:textId="77777777" w:rsidR="004D7A2A" w:rsidRPr="00E0117F" w:rsidRDefault="004D7A2A" w:rsidP="004D7A2A">
      <w:pPr>
        <w:widowControl/>
        <w:suppressAutoHyphens w:val="0"/>
        <w:spacing w:after="120"/>
        <w:ind w:left="5680" w:firstLine="700"/>
        <w:jc w:val="center"/>
        <w:rPr>
          <w:rFonts w:ascii="Times New Roman" w:eastAsia="Times New Roman" w:hAnsi="Times New Roman" w:cs="Times New Roman"/>
          <w:b/>
          <w:kern w:val="0"/>
          <w:sz w:val="24"/>
          <w:lang w:eastAsia="el-GR" w:bidi="ar-SA"/>
        </w:rPr>
      </w:pPr>
      <w:r w:rsidRPr="00E0117F">
        <w:rPr>
          <w:rFonts w:ascii="Calibri" w:eastAsia="Times New Roman" w:hAnsi="Calibri" w:cs="Calibri"/>
          <w:b/>
          <w:color w:val="000000"/>
          <w:kern w:val="0"/>
          <w:sz w:val="21"/>
          <w:szCs w:val="21"/>
          <w:lang w:eastAsia="el-GR" w:bidi="ar-SA"/>
        </w:rPr>
        <w:t>Με εκτίμηση,</w:t>
      </w:r>
    </w:p>
    <w:p w14:paraId="4817CF33" w14:textId="623176E5" w:rsidR="004D7A2A" w:rsidRPr="004D7A2A" w:rsidRDefault="004D7A2A" w:rsidP="004D7A2A">
      <w:pPr>
        <w:widowControl/>
        <w:suppressAutoHyphens w:val="0"/>
        <w:spacing w:after="120"/>
        <w:rPr>
          <w:rFonts w:ascii="Times New Roman" w:eastAsia="Times New Roman" w:hAnsi="Times New Roman" w:cs="Times New Roman"/>
          <w:kern w:val="0"/>
          <w:sz w:val="24"/>
          <w:lang w:eastAsia="el-GR" w:bidi="ar-SA"/>
        </w:rPr>
      </w:pPr>
      <w:r w:rsidRPr="004D7A2A">
        <w:rPr>
          <w:rFonts w:ascii="Calibri" w:eastAsia="Times New Roman" w:hAnsi="Calibri" w:cs="Calibri"/>
          <w:b/>
          <w:bCs/>
          <w:color w:val="000000"/>
          <w:kern w:val="0"/>
          <w:sz w:val="21"/>
          <w:szCs w:val="21"/>
          <w:lang w:eastAsia="el-GR" w:bidi="ar-SA"/>
        </w:rPr>
        <w:t> </w:t>
      </w:r>
      <w:r>
        <w:rPr>
          <w:rFonts w:ascii="Calibri" w:eastAsia="Times New Roman" w:hAnsi="Calibri" w:cs="Calibri"/>
          <w:b/>
          <w:bCs/>
          <w:color w:val="000000"/>
          <w:kern w:val="0"/>
          <w:sz w:val="21"/>
          <w:szCs w:val="21"/>
          <w:lang w:eastAsia="el-GR" w:bidi="ar-SA"/>
        </w:rPr>
        <w:tab/>
      </w:r>
      <w:r>
        <w:rPr>
          <w:rFonts w:ascii="Calibri" w:eastAsia="Times New Roman" w:hAnsi="Calibri" w:cs="Calibri"/>
          <w:b/>
          <w:bCs/>
          <w:color w:val="000000"/>
          <w:kern w:val="0"/>
          <w:sz w:val="21"/>
          <w:szCs w:val="21"/>
          <w:lang w:eastAsia="el-GR" w:bidi="ar-SA"/>
        </w:rPr>
        <w:tab/>
      </w:r>
      <w:r>
        <w:rPr>
          <w:rFonts w:ascii="Calibri" w:eastAsia="Times New Roman" w:hAnsi="Calibri" w:cs="Calibri"/>
          <w:b/>
          <w:bCs/>
          <w:color w:val="000000"/>
          <w:kern w:val="0"/>
          <w:sz w:val="21"/>
          <w:szCs w:val="21"/>
          <w:lang w:eastAsia="el-GR" w:bidi="ar-SA"/>
        </w:rPr>
        <w:tab/>
      </w:r>
      <w:r>
        <w:rPr>
          <w:rFonts w:ascii="Calibri" w:eastAsia="Times New Roman" w:hAnsi="Calibri" w:cs="Calibri"/>
          <w:b/>
          <w:bCs/>
          <w:color w:val="000000"/>
          <w:kern w:val="0"/>
          <w:sz w:val="21"/>
          <w:szCs w:val="21"/>
          <w:lang w:eastAsia="el-GR" w:bidi="ar-SA"/>
        </w:rPr>
        <w:tab/>
      </w:r>
      <w:r>
        <w:rPr>
          <w:rFonts w:ascii="Calibri" w:eastAsia="Times New Roman" w:hAnsi="Calibri" w:cs="Calibri"/>
          <w:b/>
          <w:bCs/>
          <w:color w:val="000000"/>
          <w:kern w:val="0"/>
          <w:sz w:val="21"/>
          <w:szCs w:val="21"/>
          <w:lang w:eastAsia="el-GR" w:bidi="ar-SA"/>
        </w:rPr>
        <w:tab/>
      </w:r>
      <w:r>
        <w:rPr>
          <w:rFonts w:ascii="Calibri" w:eastAsia="Times New Roman" w:hAnsi="Calibri" w:cs="Calibri"/>
          <w:b/>
          <w:bCs/>
          <w:color w:val="000000"/>
          <w:kern w:val="0"/>
          <w:sz w:val="21"/>
          <w:szCs w:val="21"/>
          <w:lang w:eastAsia="el-GR" w:bidi="ar-SA"/>
        </w:rPr>
        <w:tab/>
      </w:r>
      <w:r>
        <w:rPr>
          <w:rFonts w:ascii="Calibri" w:eastAsia="Times New Roman" w:hAnsi="Calibri" w:cs="Calibri"/>
          <w:b/>
          <w:bCs/>
          <w:color w:val="000000"/>
          <w:kern w:val="0"/>
          <w:sz w:val="21"/>
          <w:szCs w:val="21"/>
          <w:lang w:eastAsia="el-GR" w:bidi="ar-SA"/>
        </w:rPr>
        <w:tab/>
      </w:r>
      <w:r>
        <w:rPr>
          <w:rFonts w:ascii="Calibri" w:eastAsia="Times New Roman" w:hAnsi="Calibri" w:cs="Calibri"/>
          <w:b/>
          <w:bCs/>
          <w:color w:val="000000"/>
          <w:kern w:val="0"/>
          <w:sz w:val="21"/>
          <w:szCs w:val="21"/>
          <w:lang w:eastAsia="el-GR" w:bidi="ar-SA"/>
        </w:rPr>
        <w:tab/>
      </w:r>
      <w:r>
        <w:rPr>
          <w:rFonts w:ascii="Calibri" w:eastAsia="Times New Roman" w:hAnsi="Calibri" w:cs="Calibri"/>
          <w:b/>
          <w:bCs/>
          <w:color w:val="000000"/>
          <w:kern w:val="0"/>
          <w:sz w:val="21"/>
          <w:szCs w:val="21"/>
          <w:lang w:eastAsia="el-GR" w:bidi="ar-SA"/>
        </w:rPr>
        <w:tab/>
      </w:r>
      <w:r w:rsidR="00B1288B">
        <w:rPr>
          <w:rFonts w:ascii="Calibri" w:eastAsia="Times New Roman" w:hAnsi="Calibri" w:cs="Calibri"/>
          <w:b/>
          <w:bCs/>
          <w:color w:val="000000"/>
          <w:kern w:val="0"/>
          <w:sz w:val="21"/>
          <w:szCs w:val="21"/>
          <w:lang w:eastAsia="el-GR" w:bidi="ar-SA"/>
        </w:rPr>
        <w:t>Εκ μέρους της Ομάδας Έργου</w:t>
      </w:r>
      <w:r w:rsidRPr="004D7A2A">
        <w:rPr>
          <w:rFonts w:ascii="Calibri" w:eastAsia="Times New Roman" w:hAnsi="Calibri" w:cs="Calibri"/>
          <w:b/>
          <w:bCs/>
          <w:color w:val="000000"/>
          <w:kern w:val="0"/>
          <w:sz w:val="21"/>
          <w:szCs w:val="21"/>
          <w:lang w:eastAsia="el-GR" w:bidi="ar-SA"/>
        </w:rPr>
        <w:t xml:space="preserve">     </w:t>
      </w:r>
    </w:p>
    <w:p w14:paraId="5474ABAC" w14:textId="77777777" w:rsidR="004D7A2A" w:rsidRPr="004D7A2A" w:rsidRDefault="004D7A2A" w:rsidP="004D7A2A">
      <w:pPr>
        <w:widowControl/>
        <w:suppressAutoHyphens w:val="0"/>
        <w:jc w:val="center"/>
        <w:rPr>
          <w:rFonts w:ascii="Times New Roman" w:eastAsia="Times New Roman" w:hAnsi="Times New Roman" w:cs="Times New Roman"/>
          <w:kern w:val="0"/>
          <w:sz w:val="24"/>
          <w:lang w:eastAsia="el-GR" w:bidi="ar-SA"/>
        </w:rPr>
      </w:pPr>
      <w:r w:rsidRPr="004D7A2A">
        <w:rPr>
          <w:rFonts w:ascii="Calibri" w:eastAsia="Times New Roman" w:hAnsi="Calibri" w:cs="Calibri"/>
          <w:b/>
          <w:bCs/>
          <w:color w:val="000000"/>
          <w:kern w:val="0"/>
          <w:sz w:val="21"/>
          <w:szCs w:val="21"/>
          <w:lang w:eastAsia="el-GR" w:bidi="ar-SA"/>
        </w:rPr>
        <w:t>                        </w:t>
      </w:r>
      <w:r w:rsidRPr="004D7A2A">
        <w:rPr>
          <w:rFonts w:ascii="Calibri" w:eastAsia="Times New Roman" w:hAnsi="Calibri" w:cs="Calibri"/>
          <w:b/>
          <w:bCs/>
          <w:color w:val="000000"/>
          <w:kern w:val="0"/>
          <w:sz w:val="21"/>
          <w:szCs w:val="21"/>
          <w:lang w:eastAsia="el-GR" w:bidi="ar-SA"/>
        </w:rPr>
        <w:tab/>
        <w:t>                                                                 </w:t>
      </w:r>
    </w:p>
    <w:p w14:paraId="1AEABEA7" w14:textId="77CD279B" w:rsidR="004D7A2A" w:rsidRPr="004D7A2A" w:rsidRDefault="004D7A2A" w:rsidP="004D7A2A">
      <w:pPr>
        <w:widowControl/>
        <w:suppressAutoHyphens w:val="0"/>
        <w:jc w:val="center"/>
        <w:rPr>
          <w:rFonts w:ascii="Times New Roman" w:eastAsia="Times New Roman" w:hAnsi="Times New Roman" w:cs="Times New Roman"/>
          <w:kern w:val="0"/>
          <w:sz w:val="24"/>
          <w:lang w:eastAsia="el-GR" w:bidi="ar-SA"/>
        </w:rPr>
      </w:pPr>
      <w:r w:rsidRPr="004D7A2A">
        <w:rPr>
          <w:rFonts w:ascii="Calibri" w:eastAsia="Times New Roman" w:hAnsi="Calibri" w:cs="Calibri"/>
          <w:b/>
          <w:bCs/>
          <w:color w:val="000000"/>
          <w:kern w:val="0"/>
          <w:sz w:val="21"/>
          <w:szCs w:val="21"/>
          <w:lang w:eastAsia="el-GR" w:bidi="ar-SA"/>
        </w:rPr>
        <w:t>                                                        </w:t>
      </w:r>
      <w:r w:rsidRPr="004D7A2A">
        <w:rPr>
          <w:rFonts w:ascii="Calibri" w:eastAsia="Times New Roman" w:hAnsi="Calibri" w:cs="Calibri"/>
          <w:b/>
          <w:bCs/>
          <w:color w:val="000000"/>
          <w:kern w:val="0"/>
          <w:sz w:val="21"/>
          <w:szCs w:val="21"/>
          <w:lang w:eastAsia="el-GR" w:bidi="ar-SA"/>
        </w:rPr>
        <w:tab/>
        <w:t xml:space="preserve">   </w:t>
      </w:r>
      <w:r w:rsidRPr="004D7A2A">
        <w:rPr>
          <w:rFonts w:ascii="Calibri" w:eastAsia="Times New Roman" w:hAnsi="Calibri" w:cs="Calibri"/>
          <w:b/>
          <w:bCs/>
          <w:color w:val="000000"/>
          <w:kern w:val="0"/>
          <w:sz w:val="21"/>
          <w:szCs w:val="21"/>
          <w:lang w:eastAsia="el-GR" w:bidi="ar-SA"/>
        </w:rPr>
        <w:tab/>
      </w:r>
      <w:r w:rsidRPr="004D7A2A">
        <w:rPr>
          <w:rFonts w:ascii="Calibri" w:eastAsia="Times New Roman" w:hAnsi="Calibri" w:cs="Calibri"/>
          <w:b/>
          <w:bCs/>
          <w:color w:val="000000"/>
          <w:kern w:val="0"/>
          <w:sz w:val="21"/>
          <w:szCs w:val="21"/>
          <w:lang w:eastAsia="el-GR" w:bidi="ar-SA"/>
        </w:rPr>
        <w:tab/>
      </w:r>
      <w:r w:rsidRPr="004D7A2A">
        <w:rPr>
          <w:rFonts w:ascii="Calibri" w:eastAsia="Times New Roman" w:hAnsi="Calibri" w:cs="Calibri"/>
          <w:b/>
          <w:bCs/>
          <w:color w:val="000000"/>
          <w:kern w:val="0"/>
          <w:sz w:val="21"/>
          <w:szCs w:val="21"/>
          <w:lang w:eastAsia="el-GR" w:bidi="ar-SA"/>
        </w:rPr>
        <w:tab/>
      </w:r>
      <w:r w:rsidRPr="004D7A2A">
        <w:rPr>
          <w:rFonts w:ascii="Calibri" w:eastAsia="Times New Roman" w:hAnsi="Calibri" w:cs="Calibri"/>
          <w:b/>
          <w:bCs/>
          <w:color w:val="000000"/>
          <w:kern w:val="0"/>
          <w:sz w:val="21"/>
          <w:szCs w:val="21"/>
          <w:lang w:eastAsia="el-GR" w:bidi="ar-SA"/>
        </w:rPr>
        <w:tab/>
      </w:r>
      <w:r>
        <w:rPr>
          <w:rFonts w:ascii="Calibri" w:eastAsia="Times New Roman" w:hAnsi="Calibri" w:cs="Calibri"/>
          <w:b/>
          <w:bCs/>
          <w:color w:val="000000"/>
          <w:kern w:val="0"/>
          <w:sz w:val="21"/>
          <w:szCs w:val="21"/>
          <w:lang w:eastAsia="el-GR" w:bidi="ar-SA"/>
        </w:rPr>
        <w:tab/>
      </w:r>
      <w:r w:rsidR="00B1288B">
        <w:rPr>
          <w:rFonts w:ascii="Calibri" w:eastAsia="Times New Roman" w:hAnsi="Calibri" w:cs="Calibri"/>
          <w:b/>
          <w:bCs/>
          <w:color w:val="000000"/>
          <w:kern w:val="0"/>
          <w:sz w:val="21"/>
          <w:szCs w:val="21"/>
          <w:lang w:eastAsia="el-GR" w:bidi="ar-SA"/>
        </w:rPr>
        <w:t>Νίκος Νικήσιανης</w:t>
      </w:r>
    </w:p>
    <w:p w14:paraId="3AA0C5FD" w14:textId="7A3607AA" w:rsidR="004D7A2A" w:rsidRPr="004D7A2A" w:rsidRDefault="004D7A2A" w:rsidP="00B1288B">
      <w:pPr>
        <w:widowControl/>
        <w:suppressAutoHyphens w:val="0"/>
        <w:rPr>
          <w:rFonts w:ascii="Times New Roman" w:eastAsia="Times New Roman" w:hAnsi="Times New Roman" w:cs="Times New Roman"/>
          <w:kern w:val="0"/>
          <w:sz w:val="24"/>
          <w:lang w:eastAsia="el-GR" w:bidi="ar-SA"/>
        </w:rPr>
      </w:pPr>
      <w:r w:rsidRPr="004D7A2A">
        <w:rPr>
          <w:rFonts w:ascii="Calibri" w:eastAsia="Times New Roman" w:hAnsi="Calibri" w:cs="Calibri"/>
          <w:b/>
          <w:bCs/>
          <w:color w:val="000000"/>
          <w:kern w:val="0"/>
          <w:sz w:val="21"/>
          <w:szCs w:val="21"/>
          <w:lang w:eastAsia="el-GR" w:bidi="ar-SA"/>
        </w:rPr>
        <w:t>                                                       </w:t>
      </w:r>
      <w:r w:rsidR="00B1288B">
        <w:rPr>
          <w:rFonts w:ascii="Calibri" w:eastAsia="Times New Roman" w:hAnsi="Calibri" w:cs="Calibri"/>
          <w:b/>
          <w:bCs/>
          <w:color w:val="000000"/>
          <w:kern w:val="0"/>
          <w:sz w:val="21"/>
          <w:szCs w:val="21"/>
          <w:lang w:eastAsia="el-GR" w:bidi="ar-SA"/>
        </w:rPr>
        <w:tab/>
      </w:r>
      <w:r w:rsidR="00B1288B">
        <w:rPr>
          <w:rFonts w:ascii="Calibri" w:eastAsia="Times New Roman" w:hAnsi="Calibri" w:cs="Calibri"/>
          <w:b/>
          <w:bCs/>
          <w:color w:val="000000"/>
          <w:kern w:val="0"/>
          <w:sz w:val="21"/>
          <w:szCs w:val="21"/>
          <w:lang w:eastAsia="el-GR" w:bidi="ar-SA"/>
        </w:rPr>
        <w:tab/>
      </w:r>
      <w:r w:rsidR="00B1288B">
        <w:rPr>
          <w:rFonts w:ascii="Calibri" w:eastAsia="Times New Roman" w:hAnsi="Calibri" w:cs="Calibri"/>
          <w:b/>
          <w:bCs/>
          <w:color w:val="000000"/>
          <w:kern w:val="0"/>
          <w:sz w:val="21"/>
          <w:szCs w:val="21"/>
          <w:lang w:eastAsia="el-GR" w:bidi="ar-SA"/>
        </w:rPr>
        <w:tab/>
      </w:r>
      <w:r w:rsidR="00B1288B">
        <w:rPr>
          <w:rFonts w:ascii="Calibri" w:eastAsia="Times New Roman" w:hAnsi="Calibri" w:cs="Calibri"/>
          <w:b/>
          <w:bCs/>
          <w:color w:val="000000"/>
          <w:kern w:val="0"/>
          <w:sz w:val="21"/>
          <w:szCs w:val="21"/>
          <w:lang w:eastAsia="el-GR" w:bidi="ar-SA"/>
        </w:rPr>
        <w:tab/>
      </w:r>
      <w:r w:rsidR="00B1288B">
        <w:rPr>
          <w:rFonts w:ascii="Calibri" w:eastAsia="Times New Roman" w:hAnsi="Calibri" w:cs="Calibri"/>
          <w:b/>
          <w:bCs/>
          <w:color w:val="000000"/>
          <w:kern w:val="0"/>
          <w:sz w:val="21"/>
          <w:szCs w:val="21"/>
          <w:lang w:eastAsia="el-GR" w:bidi="ar-SA"/>
        </w:rPr>
        <w:tab/>
      </w:r>
      <w:r w:rsidR="00B1288B">
        <w:rPr>
          <w:rFonts w:ascii="Calibri" w:eastAsia="Times New Roman" w:hAnsi="Calibri" w:cs="Calibri"/>
          <w:b/>
          <w:bCs/>
          <w:color w:val="000000"/>
          <w:kern w:val="0"/>
          <w:sz w:val="21"/>
          <w:szCs w:val="21"/>
          <w:lang w:eastAsia="el-GR" w:bidi="ar-SA"/>
        </w:rPr>
        <w:tab/>
      </w:r>
      <w:r w:rsidR="00B1288B">
        <w:rPr>
          <w:rFonts w:ascii="Calibri" w:eastAsia="Times New Roman" w:hAnsi="Calibri" w:cs="Calibri"/>
          <w:b/>
          <w:bCs/>
          <w:color w:val="000000"/>
          <w:kern w:val="0"/>
          <w:sz w:val="21"/>
          <w:szCs w:val="21"/>
          <w:lang w:eastAsia="el-GR" w:bidi="ar-SA"/>
        </w:rPr>
        <w:tab/>
        <w:t>Διδάκτορας Βιολογίας</w:t>
      </w:r>
    </w:p>
    <w:p w14:paraId="44D85307" w14:textId="77777777" w:rsidR="004D7A2A" w:rsidRPr="004D7A2A" w:rsidRDefault="004D7A2A" w:rsidP="004D7A2A">
      <w:pPr>
        <w:widowControl/>
        <w:suppressAutoHyphens w:val="0"/>
        <w:rPr>
          <w:rFonts w:ascii="Times New Roman" w:eastAsia="Times New Roman" w:hAnsi="Times New Roman" w:cs="Times New Roman"/>
          <w:kern w:val="0"/>
          <w:sz w:val="24"/>
          <w:lang w:eastAsia="el-GR" w:bidi="ar-SA"/>
        </w:rPr>
      </w:pPr>
    </w:p>
    <w:p w14:paraId="6033BA4C" w14:textId="64F76423" w:rsidR="00C176D3" w:rsidRPr="004D7A2A" w:rsidRDefault="00C176D3" w:rsidP="004D7A2A">
      <w:pPr>
        <w:jc w:val="both"/>
        <w:rPr>
          <w:b/>
          <w:sz w:val="21"/>
          <w:szCs w:val="21"/>
        </w:rPr>
      </w:pPr>
      <w:r w:rsidRPr="004D7A2A">
        <w:rPr>
          <w:b/>
          <w:sz w:val="21"/>
          <w:szCs w:val="21"/>
        </w:rPr>
        <w:t xml:space="preserve"> </w:t>
      </w:r>
    </w:p>
    <w:sectPr w:rsidR="00C176D3" w:rsidRPr="004D7A2A" w:rsidSect="003E4CF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624" w:left="1134"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4E9F9" w14:textId="77777777" w:rsidR="00A24824" w:rsidRDefault="00A24824">
      <w:r>
        <w:separator/>
      </w:r>
    </w:p>
  </w:endnote>
  <w:endnote w:type="continuationSeparator" w:id="0">
    <w:p w14:paraId="1B7A58A7" w14:textId="77777777" w:rsidR="00A24824" w:rsidRDefault="00A2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65BC2" w14:textId="77777777" w:rsidR="004D7A2A" w:rsidRDefault="004D7A2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DF26B" w14:textId="77777777" w:rsidR="00B77215" w:rsidRDefault="00B77215" w:rsidP="00B77215">
    <w:pPr>
      <w:pStyle w:val="a7"/>
      <w:jc w:val="center"/>
      <w:rPr>
        <w:sz w:val="18"/>
        <w:szCs w:val="18"/>
      </w:rPr>
    </w:pPr>
  </w:p>
  <w:p w14:paraId="452D4FC1" w14:textId="463C8AE2" w:rsidR="00E90AB3" w:rsidRDefault="00E90AB3" w:rsidP="00B77215">
    <w:pPr>
      <w:pStyle w:val="a7"/>
      <w:jc w:val="center"/>
      <w:rPr>
        <w:sz w:val="18"/>
        <w:szCs w:val="18"/>
      </w:rPr>
    </w:pPr>
    <w:r>
      <w:rPr>
        <w:noProof/>
        <w:sz w:val="18"/>
        <w:szCs w:val="18"/>
        <w:lang w:eastAsia="el-GR" w:bidi="ar-SA"/>
      </w:rPr>
      <w:drawing>
        <wp:inline distT="0" distB="0" distL="0" distR="0" wp14:anchorId="572083FC" wp14:editId="50D3391C">
          <wp:extent cx="4598670" cy="984885"/>
          <wp:effectExtent l="0" t="0" r="0" b="5715"/>
          <wp:docPr id="3" name="Picture 3" descr="../../../../dimosiotita/plaisia_logotypwn_8/èΔ‰ε©†‰/èäÄàëàé_³£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osiotita/plaisia_logotypwn_8/èΔ‰ε©†‰/èäÄàëàé_³£è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8670" cy="98488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9274E" w14:textId="77777777" w:rsidR="004D7A2A" w:rsidRDefault="004D7A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124ED" w14:textId="77777777" w:rsidR="00A24824" w:rsidRDefault="00A24824">
      <w:r>
        <w:separator/>
      </w:r>
    </w:p>
  </w:footnote>
  <w:footnote w:type="continuationSeparator" w:id="0">
    <w:p w14:paraId="2F4F08AB" w14:textId="77777777" w:rsidR="00A24824" w:rsidRDefault="00A24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F0089" w14:textId="77777777" w:rsidR="004D7A2A" w:rsidRDefault="004D7A2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DC21D" w14:textId="77777777" w:rsidR="00B77215" w:rsidRDefault="00B77215" w:rsidP="00B77215">
    <w:pPr>
      <w:pStyle w:val="a7"/>
      <w:jc w:val="center"/>
      <w:rPr>
        <w:sz w:val="18"/>
        <w:szCs w:val="18"/>
      </w:rPr>
    </w:pPr>
    <w:r>
      <w:rPr>
        <w:sz w:val="18"/>
        <w:szCs w:val="18"/>
      </w:rPr>
      <w:t xml:space="preserve">- Σελ. </w:t>
    </w:r>
    <w:r>
      <w:rPr>
        <w:sz w:val="18"/>
        <w:szCs w:val="18"/>
      </w:rPr>
      <w:fldChar w:fldCharType="begin"/>
    </w:r>
    <w:r>
      <w:rPr>
        <w:sz w:val="18"/>
        <w:szCs w:val="18"/>
      </w:rPr>
      <w:instrText xml:space="preserve"> PAGE </w:instrText>
    </w:r>
    <w:r>
      <w:rPr>
        <w:sz w:val="18"/>
        <w:szCs w:val="18"/>
      </w:rPr>
      <w:fldChar w:fldCharType="separate"/>
    </w:r>
    <w:r w:rsidR="00E4517A">
      <w:rPr>
        <w:noProof/>
        <w:sz w:val="18"/>
        <w:szCs w:val="18"/>
      </w:rPr>
      <w:t>2</w:t>
    </w:r>
    <w:r>
      <w:rPr>
        <w:sz w:val="18"/>
        <w:szCs w:val="18"/>
      </w:rPr>
      <w:fldChar w:fldCharType="end"/>
    </w:r>
    <w:r>
      <w:rPr>
        <w:sz w:val="18"/>
        <w:szCs w:val="18"/>
      </w:rPr>
      <w:t xml:space="preserve"> από </w:t>
    </w:r>
    <w:r>
      <w:rPr>
        <w:sz w:val="18"/>
        <w:szCs w:val="18"/>
      </w:rPr>
      <w:fldChar w:fldCharType="begin"/>
    </w:r>
    <w:r>
      <w:rPr>
        <w:sz w:val="18"/>
        <w:szCs w:val="18"/>
      </w:rPr>
      <w:instrText xml:space="preserve"> NUMPAGES </w:instrText>
    </w:r>
    <w:r>
      <w:rPr>
        <w:sz w:val="18"/>
        <w:szCs w:val="18"/>
      </w:rPr>
      <w:fldChar w:fldCharType="separate"/>
    </w:r>
    <w:r w:rsidR="00E4517A">
      <w:rPr>
        <w:noProof/>
        <w:sz w:val="18"/>
        <w:szCs w:val="18"/>
      </w:rPr>
      <w:t>2</w:t>
    </w:r>
    <w:r>
      <w:rPr>
        <w:sz w:val="18"/>
        <w:szCs w:val="18"/>
      </w:rPr>
      <w:fldChar w:fldCharType="end"/>
    </w:r>
    <w:r>
      <w:rPr>
        <w:sz w:val="18"/>
        <w:szCs w:val="18"/>
      </w:rPr>
      <w:t xml:space="preserve"> - </w:t>
    </w:r>
  </w:p>
  <w:p w14:paraId="2622108B" w14:textId="77777777" w:rsidR="00B77215" w:rsidRDefault="00B77215">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F0C81" w14:textId="77777777" w:rsidR="004D7A2A" w:rsidRDefault="004D7A2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16B1"/>
    <w:multiLevelType w:val="hybridMultilevel"/>
    <w:tmpl w:val="5642A8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95F2CEB"/>
    <w:multiLevelType w:val="hybridMultilevel"/>
    <w:tmpl w:val="AA82EF52"/>
    <w:lvl w:ilvl="0" w:tplc="C1126F48">
      <w:start w:val="23"/>
      <w:numFmt w:val="bullet"/>
      <w:lvlText w:val="-"/>
      <w:lvlJc w:val="left"/>
      <w:pPr>
        <w:ind w:left="720" w:hanging="360"/>
      </w:pPr>
      <w:rPr>
        <w:rFonts w:ascii="Calibri" w:eastAsia="SimSun" w:hAnsi="Calibri" w:cs="Lucida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F7E5E"/>
    <w:multiLevelType w:val="hybridMultilevel"/>
    <w:tmpl w:val="616616DE"/>
    <w:lvl w:ilvl="0" w:tplc="04090001">
      <w:start w:val="1"/>
      <w:numFmt w:val="bullet"/>
      <w:lvlText w:val=""/>
      <w:lvlJc w:val="left"/>
      <w:pPr>
        <w:ind w:left="5683" w:hanging="360"/>
      </w:pPr>
      <w:rPr>
        <w:rFonts w:ascii="Symbol" w:hAnsi="Symbol" w:hint="default"/>
      </w:rPr>
    </w:lvl>
    <w:lvl w:ilvl="1" w:tplc="04090003" w:tentative="1">
      <w:start w:val="1"/>
      <w:numFmt w:val="bullet"/>
      <w:lvlText w:val="o"/>
      <w:lvlJc w:val="left"/>
      <w:pPr>
        <w:ind w:left="6403" w:hanging="360"/>
      </w:pPr>
      <w:rPr>
        <w:rFonts w:ascii="Courier New" w:hAnsi="Courier New" w:cs="Courier New" w:hint="default"/>
      </w:rPr>
    </w:lvl>
    <w:lvl w:ilvl="2" w:tplc="04090005" w:tentative="1">
      <w:start w:val="1"/>
      <w:numFmt w:val="bullet"/>
      <w:lvlText w:val=""/>
      <w:lvlJc w:val="left"/>
      <w:pPr>
        <w:ind w:left="7123" w:hanging="360"/>
      </w:pPr>
      <w:rPr>
        <w:rFonts w:ascii="Wingdings" w:hAnsi="Wingdings" w:hint="default"/>
      </w:rPr>
    </w:lvl>
    <w:lvl w:ilvl="3" w:tplc="04090001" w:tentative="1">
      <w:start w:val="1"/>
      <w:numFmt w:val="bullet"/>
      <w:lvlText w:val=""/>
      <w:lvlJc w:val="left"/>
      <w:pPr>
        <w:ind w:left="7843" w:hanging="360"/>
      </w:pPr>
      <w:rPr>
        <w:rFonts w:ascii="Symbol" w:hAnsi="Symbol" w:hint="default"/>
      </w:rPr>
    </w:lvl>
    <w:lvl w:ilvl="4" w:tplc="04090003" w:tentative="1">
      <w:start w:val="1"/>
      <w:numFmt w:val="bullet"/>
      <w:lvlText w:val="o"/>
      <w:lvlJc w:val="left"/>
      <w:pPr>
        <w:ind w:left="8563" w:hanging="360"/>
      </w:pPr>
      <w:rPr>
        <w:rFonts w:ascii="Courier New" w:hAnsi="Courier New" w:cs="Courier New" w:hint="default"/>
      </w:rPr>
    </w:lvl>
    <w:lvl w:ilvl="5" w:tplc="04090005" w:tentative="1">
      <w:start w:val="1"/>
      <w:numFmt w:val="bullet"/>
      <w:lvlText w:val=""/>
      <w:lvlJc w:val="left"/>
      <w:pPr>
        <w:ind w:left="9283" w:hanging="360"/>
      </w:pPr>
      <w:rPr>
        <w:rFonts w:ascii="Wingdings" w:hAnsi="Wingdings" w:hint="default"/>
      </w:rPr>
    </w:lvl>
    <w:lvl w:ilvl="6" w:tplc="04090001" w:tentative="1">
      <w:start w:val="1"/>
      <w:numFmt w:val="bullet"/>
      <w:lvlText w:val=""/>
      <w:lvlJc w:val="left"/>
      <w:pPr>
        <w:ind w:left="10003" w:hanging="360"/>
      </w:pPr>
      <w:rPr>
        <w:rFonts w:ascii="Symbol" w:hAnsi="Symbol" w:hint="default"/>
      </w:rPr>
    </w:lvl>
    <w:lvl w:ilvl="7" w:tplc="04090003" w:tentative="1">
      <w:start w:val="1"/>
      <w:numFmt w:val="bullet"/>
      <w:lvlText w:val="o"/>
      <w:lvlJc w:val="left"/>
      <w:pPr>
        <w:ind w:left="10723" w:hanging="360"/>
      </w:pPr>
      <w:rPr>
        <w:rFonts w:ascii="Courier New" w:hAnsi="Courier New" w:cs="Courier New" w:hint="default"/>
      </w:rPr>
    </w:lvl>
    <w:lvl w:ilvl="8" w:tplc="04090005" w:tentative="1">
      <w:start w:val="1"/>
      <w:numFmt w:val="bullet"/>
      <w:lvlText w:val=""/>
      <w:lvlJc w:val="left"/>
      <w:pPr>
        <w:ind w:left="11443" w:hanging="360"/>
      </w:pPr>
      <w:rPr>
        <w:rFonts w:ascii="Wingdings" w:hAnsi="Wingdings" w:hint="default"/>
      </w:rPr>
    </w:lvl>
  </w:abstractNum>
  <w:abstractNum w:abstractNumId="3">
    <w:nsid w:val="18A77B74"/>
    <w:multiLevelType w:val="hybridMultilevel"/>
    <w:tmpl w:val="AF9A13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B3A333B"/>
    <w:multiLevelType w:val="hybridMultilevel"/>
    <w:tmpl w:val="4D9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FD1007"/>
    <w:multiLevelType w:val="hybridMultilevel"/>
    <w:tmpl w:val="909AF33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EA7552F"/>
    <w:multiLevelType w:val="hybridMultilevel"/>
    <w:tmpl w:val="3A7C174A"/>
    <w:lvl w:ilvl="0" w:tplc="04090001">
      <w:start w:val="1"/>
      <w:numFmt w:val="bullet"/>
      <w:lvlText w:val=""/>
      <w:lvlJc w:val="left"/>
      <w:pPr>
        <w:ind w:left="4974" w:hanging="360"/>
      </w:pPr>
      <w:rPr>
        <w:rFonts w:ascii="Symbol" w:hAnsi="Symbol" w:hint="default"/>
      </w:rPr>
    </w:lvl>
    <w:lvl w:ilvl="1" w:tplc="04090003" w:tentative="1">
      <w:start w:val="1"/>
      <w:numFmt w:val="bullet"/>
      <w:lvlText w:val="o"/>
      <w:lvlJc w:val="left"/>
      <w:pPr>
        <w:ind w:left="5694" w:hanging="360"/>
      </w:pPr>
      <w:rPr>
        <w:rFonts w:ascii="Courier New" w:hAnsi="Courier New" w:cs="Courier New" w:hint="default"/>
      </w:rPr>
    </w:lvl>
    <w:lvl w:ilvl="2" w:tplc="04090005" w:tentative="1">
      <w:start w:val="1"/>
      <w:numFmt w:val="bullet"/>
      <w:lvlText w:val=""/>
      <w:lvlJc w:val="left"/>
      <w:pPr>
        <w:ind w:left="6414" w:hanging="360"/>
      </w:pPr>
      <w:rPr>
        <w:rFonts w:ascii="Wingdings" w:hAnsi="Wingdings" w:hint="default"/>
      </w:rPr>
    </w:lvl>
    <w:lvl w:ilvl="3" w:tplc="04090001" w:tentative="1">
      <w:start w:val="1"/>
      <w:numFmt w:val="bullet"/>
      <w:lvlText w:val=""/>
      <w:lvlJc w:val="left"/>
      <w:pPr>
        <w:ind w:left="7134" w:hanging="360"/>
      </w:pPr>
      <w:rPr>
        <w:rFonts w:ascii="Symbol" w:hAnsi="Symbol" w:hint="default"/>
      </w:rPr>
    </w:lvl>
    <w:lvl w:ilvl="4" w:tplc="04090003" w:tentative="1">
      <w:start w:val="1"/>
      <w:numFmt w:val="bullet"/>
      <w:lvlText w:val="o"/>
      <w:lvlJc w:val="left"/>
      <w:pPr>
        <w:ind w:left="7854" w:hanging="360"/>
      </w:pPr>
      <w:rPr>
        <w:rFonts w:ascii="Courier New" w:hAnsi="Courier New" w:cs="Courier New" w:hint="default"/>
      </w:rPr>
    </w:lvl>
    <w:lvl w:ilvl="5" w:tplc="04090005" w:tentative="1">
      <w:start w:val="1"/>
      <w:numFmt w:val="bullet"/>
      <w:lvlText w:val=""/>
      <w:lvlJc w:val="left"/>
      <w:pPr>
        <w:ind w:left="8574" w:hanging="360"/>
      </w:pPr>
      <w:rPr>
        <w:rFonts w:ascii="Wingdings" w:hAnsi="Wingdings" w:hint="default"/>
      </w:rPr>
    </w:lvl>
    <w:lvl w:ilvl="6" w:tplc="04090001" w:tentative="1">
      <w:start w:val="1"/>
      <w:numFmt w:val="bullet"/>
      <w:lvlText w:val=""/>
      <w:lvlJc w:val="left"/>
      <w:pPr>
        <w:ind w:left="9294" w:hanging="360"/>
      </w:pPr>
      <w:rPr>
        <w:rFonts w:ascii="Symbol" w:hAnsi="Symbol" w:hint="default"/>
      </w:rPr>
    </w:lvl>
    <w:lvl w:ilvl="7" w:tplc="04090003" w:tentative="1">
      <w:start w:val="1"/>
      <w:numFmt w:val="bullet"/>
      <w:lvlText w:val="o"/>
      <w:lvlJc w:val="left"/>
      <w:pPr>
        <w:ind w:left="10014" w:hanging="360"/>
      </w:pPr>
      <w:rPr>
        <w:rFonts w:ascii="Courier New" w:hAnsi="Courier New" w:cs="Courier New" w:hint="default"/>
      </w:rPr>
    </w:lvl>
    <w:lvl w:ilvl="8" w:tplc="04090005" w:tentative="1">
      <w:start w:val="1"/>
      <w:numFmt w:val="bullet"/>
      <w:lvlText w:val=""/>
      <w:lvlJc w:val="left"/>
      <w:pPr>
        <w:ind w:left="10734" w:hanging="360"/>
      </w:pPr>
      <w:rPr>
        <w:rFonts w:ascii="Wingdings" w:hAnsi="Wingdings" w:hint="default"/>
      </w:rPr>
    </w:lvl>
  </w:abstractNum>
  <w:abstractNum w:abstractNumId="7">
    <w:nsid w:val="4CB50D97"/>
    <w:multiLevelType w:val="hybridMultilevel"/>
    <w:tmpl w:val="1A1043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7D10632"/>
    <w:multiLevelType w:val="hybridMultilevel"/>
    <w:tmpl w:val="A9C8EB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44956B8"/>
    <w:multiLevelType w:val="hybridMultilevel"/>
    <w:tmpl w:val="249CD7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8B4673C"/>
    <w:multiLevelType w:val="hybridMultilevel"/>
    <w:tmpl w:val="7C2AF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DF70C9"/>
    <w:multiLevelType w:val="hybridMultilevel"/>
    <w:tmpl w:val="254C215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8"/>
  </w:num>
  <w:num w:numId="6">
    <w:abstractNumId w:val="9"/>
  </w:num>
  <w:num w:numId="7">
    <w:abstractNumId w:val="11"/>
  </w:num>
  <w:num w:numId="8">
    <w:abstractNumId w:val="4"/>
  </w:num>
  <w:num w:numId="9">
    <w:abstractNumId w:val="1"/>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DEC"/>
    <w:rsid w:val="00037A44"/>
    <w:rsid w:val="00044CE5"/>
    <w:rsid w:val="000544F7"/>
    <w:rsid w:val="00063B49"/>
    <w:rsid w:val="00081AFC"/>
    <w:rsid w:val="00084271"/>
    <w:rsid w:val="000A2D6A"/>
    <w:rsid w:val="000A494A"/>
    <w:rsid w:val="000C15EE"/>
    <w:rsid w:val="000D446F"/>
    <w:rsid w:val="000D7B57"/>
    <w:rsid w:val="000F108E"/>
    <w:rsid w:val="000F1DCF"/>
    <w:rsid w:val="000F592B"/>
    <w:rsid w:val="000F6D76"/>
    <w:rsid w:val="00107B35"/>
    <w:rsid w:val="00112458"/>
    <w:rsid w:val="00115224"/>
    <w:rsid w:val="001215B2"/>
    <w:rsid w:val="0013106B"/>
    <w:rsid w:val="001322CE"/>
    <w:rsid w:val="0016708C"/>
    <w:rsid w:val="00172A27"/>
    <w:rsid w:val="00172C59"/>
    <w:rsid w:val="0018433A"/>
    <w:rsid w:val="001B18FE"/>
    <w:rsid w:val="001C395A"/>
    <w:rsid w:val="001F3683"/>
    <w:rsid w:val="001F5C16"/>
    <w:rsid w:val="0020492F"/>
    <w:rsid w:val="00211320"/>
    <w:rsid w:val="00215604"/>
    <w:rsid w:val="00215FC2"/>
    <w:rsid w:val="0023449C"/>
    <w:rsid w:val="00251394"/>
    <w:rsid w:val="002537DB"/>
    <w:rsid w:val="00254170"/>
    <w:rsid w:val="00254321"/>
    <w:rsid w:val="002669E3"/>
    <w:rsid w:val="00290C9F"/>
    <w:rsid w:val="002B1590"/>
    <w:rsid w:val="002D6518"/>
    <w:rsid w:val="002E0F5C"/>
    <w:rsid w:val="002E4158"/>
    <w:rsid w:val="002E5BDB"/>
    <w:rsid w:val="0030054D"/>
    <w:rsid w:val="00313CED"/>
    <w:rsid w:val="00320F3D"/>
    <w:rsid w:val="00326167"/>
    <w:rsid w:val="003418EF"/>
    <w:rsid w:val="003550B3"/>
    <w:rsid w:val="0037048D"/>
    <w:rsid w:val="003B5549"/>
    <w:rsid w:val="003D58D0"/>
    <w:rsid w:val="003D687F"/>
    <w:rsid w:val="003E4CFC"/>
    <w:rsid w:val="003F2948"/>
    <w:rsid w:val="00402B35"/>
    <w:rsid w:val="00410D7C"/>
    <w:rsid w:val="00420626"/>
    <w:rsid w:val="00424C12"/>
    <w:rsid w:val="004406A1"/>
    <w:rsid w:val="00442058"/>
    <w:rsid w:val="00462423"/>
    <w:rsid w:val="0046476D"/>
    <w:rsid w:val="004667BB"/>
    <w:rsid w:val="004B2AD3"/>
    <w:rsid w:val="004D7A2A"/>
    <w:rsid w:val="004E3C07"/>
    <w:rsid w:val="004F7FEF"/>
    <w:rsid w:val="0050281A"/>
    <w:rsid w:val="00522095"/>
    <w:rsid w:val="005320CB"/>
    <w:rsid w:val="00550447"/>
    <w:rsid w:val="00570466"/>
    <w:rsid w:val="00576453"/>
    <w:rsid w:val="005B3ABE"/>
    <w:rsid w:val="005C3853"/>
    <w:rsid w:val="005D274A"/>
    <w:rsid w:val="005F7738"/>
    <w:rsid w:val="00613F02"/>
    <w:rsid w:val="006321B2"/>
    <w:rsid w:val="00632919"/>
    <w:rsid w:val="00633587"/>
    <w:rsid w:val="00681630"/>
    <w:rsid w:val="0069500C"/>
    <w:rsid w:val="006B5023"/>
    <w:rsid w:val="006F0A88"/>
    <w:rsid w:val="0073534B"/>
    <w:rsid w:val="00735C5E"/>
    <w:rsid w:val="007A738D"/>
    <w:rsid w:val="007C70D3"/>
    <w:rsid w:val="007D0AD0"/>
    <w:rsid w:val="007E6784"/>
    <w:rsid w:val="007F11FD"/>
    <w:rsid w:val="00825A75"/>
    <w:rsid w:val="008647CF"/>
    <w:rsid w:val="008649F2"/>
    <w:rsid w:val="00865E0A"/>
    <w:rsid w:val="0088438A"/>
    <w:rsid w:val="00885ABC"/>
    <w:rsid w:val="00891350"/>
    <w:rsid w:val="0089567F"/>
    <w:rsid w:val="00895FDA"/>
    <w:rsid w:val="008A69F1"/>
    <w:rsid w:val="008C2221"/>
    <w:rsid w:val="008E0275"/>
    <w:rsid w:val="008F4982"/>
    <w:rsid w:val="00963CB7"/>
    <w:rsid w:val="009740F4"/>
    <w:rsid w:val="00976261"/>
    <w:rsid w:val="009764A2"/>
    <w:rsid w:val="00991DC0"/>
    <w:rsid w:val="009B5451"/>
    <w:rsid w:val="009D004A"/>
    <w:rsid w:val="009D1CFF"/>
    <w:rsid w:val="009E516A"/>
    <w:rsid w:val="00A07EF3"/>
    <w:rsid w:val="00A2096C"/>
    <w:rsid w:val="00A24824"/>
    <w:rsid w:val="00A334BE"/>
    <w:rsid w:val="00A40C5B"/>
    <w:rsid w:val="00A472E1"/>
    <w:rsid w:val="00A6453D"/>
    <w:rsid w:val="00A66373"/>
    <w:rsid w:val="00A97597"/>
    <w:rsid w:val="00AB0D03"/>
    <w:rsid w:val="00AE4BFC"/>
    <w:rsid w:val="00B069A6"/>
    <w:rsid w:val="00B07756"/>
    <w:rsid w:val="00B1288B"/>
    <w:rsid w:val="00B23CEE"/>
    <w:rsid w:val="00B2757B"/>
    <w:rsid w:val="00B409FA"/>
    <w:rsid w:val="00B4119D"/>
    <w:rsid w:val="00B60006"/>
    <w:rsid w:val="00B77215"/>
    <w:rsid w:val="00B84CCA"/>
    <w:rsid w:val="00BA0471"/>
    <w:rsid w:val="00BD18B9"/>
    <w:rsid w:val="00BD5762"/>
    <w:rsid w:val="00BF6E2B"/>
    <w:rsid w:val="00C06D52"/>
    <w:rsid w:val="00C15AE0"/>
    <w:rsid w:val="00C176D3"/>
    <w:rsid w:val="00C3005C"/>
    <w:rsid w:val="00C42D9B"/>
    <w:rsid w:val="00C44102"/>
    <w:rsid w:val="00C6244E"/>
    <w:rsid w:val="00C63411"/>
    <w:rsid w:val="00C642F4"/>
    <w:rsid w:val="00C70430"/>
    <w:rsid w:val="00C73EC3"/>
    <w:rsid w:val="00C84005"/>
    <w:rsid w:val="00C86641"/>
    <w:rsid w:val="00C935DF"/>
    <w:rsid w:val="00CB3AB6"/>
    <w:rsid w:val="00CC147A"/>
    <w:rsid w:val="00CC6A8C"/>
    <w:rsid w:val="00CE3981"/>
    <w:rsid w:val="00D148A0"/>
    <w:rsid w:val="00DA7AE9"/>
    <w:rsid w:val="00DE6D6D"/>
    <w:rsid w:val="00DF6126"/>
    <w:rsid w:val="00E0117F"/>
    <w:rsid w:val="00E21103"/>
    <w:rsid w:val="00E4517A"/>
    <w:rsid w:val="00E62E1C"/>
    <w:rsid w:val="00E71F82"/>
    <w:rsid w:val="00E90AB3"/>
    <w:rsid w:val="00EC24D3"/>
    <w:rsid w:val="00EE41F8"/>
    <w:rsid w:val="00F0069E"/>
    <w:rsid w:val="00F12387"/>
    <w:rsid w:val="00F535FE"/>
    <w:rsid w:val="00F567DC"/>
    <w:rsid w:val="00F72B95"/>
    <w:rsid w:val="00F8625D"/>
    <w:rsid w:val="00FA40A8"/>
    <w:rsid w:val="00FB39E0"/>
    <w:rsid w:val="00FC3AFE"/>
    <w:rsid w:val="00FF0C0C"/>
    <w:rsid w:val="00FF2E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EA4CA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CFC"/>
    <w:pPr>
      <w:widowControl w:val="0"/>
      <w:suppressAutoHyphens/>
    </w:pPr>
    <w:rPr>
      <w:rFonts w:ascii="Arial" w:hAnsi="Arial" w:cs="Lucida Sans"/>
      <w:kern w:val="1"/>
      <w:sz w:val="22"/>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E4CFC"/>
    <w:rPr>
      <w:color w:val="000080"/>
      <w:u w:val="single"/>
    </w:rPr>
  </w:style>
  <w:style w:type="character" w:customStyle="1" w:styleId="a3">
    <w:name w:val="Κουκίδες"/>
    <w:rsid w:val="003E4CFC"/>
    <w:rPr>
      <w:rFonts w:ascii="OpenSymbol" w:eastAsia="OpenSymbol" w:hAnsi="OpenSymbol" w:cs="OpenSymbol"/>
    </w:rPr>
  </w:style>
  <w:style w:type="character" w:customStyle="1" w:styleId="a4">
    <w:name w:val="Χαρακτήρες αρίθμησης"/>
    <w:rsid w:val="003E4CFC"/>
  </w:style>
  <w:style w:type="paragraph" w:styleId="a5">
    <w:name w:val="List"/>
    <w:basedOn w:val="a6"/>
    <w:rsid w:val="003E4CFC"/>
  </w:style>
  <w:style w:type="paragraph" w:styleId="a7">
    <w:name w:val="footer"/>
    <w:basedOn w:val="a"/>
    <w:rsid w:val="003E4CFC"/>
    <w:pPr>
      <w:suppressLineNumbers/>
      <w:tabs>
        <w:tab w:val="center" w:pos="4819"/>
        <w:tab w:val="right" w:pos="9638"/>
      </w:tabs>
    </w:pPr>
  </w:style>
  <w:style w:type="paragraph" w:styleId="a6">
    <w:name w:val="Body Text"/>
    <w:basedOn w:val="a"/>
    <w:rsid w:val="003E4CFC"/>
    <w:pPr>
      <w:spacing w:after="120"/>
    </w:pPr>
  </w:style>
  <w:style w:type="paragraph" w:customStyle="1" w:styleId="a8">
    <w:name w:val="Ευρετήριο"/>
    <w:basedOn w:val="a"/>
    <w:rsid w:val="003E4CFC"/>
    <w:pPr>
      <w:suppressLineNumbers/>
    </w:pPr>
  </w:style>
  <w:style w:type="paragraph" w:customStyle="1" w:styleId="a9">
    <w:name w:val="Περιεχόμενα πίνακα"/>
    <w:basedOn w:val="a"/>
    <w:rsid w:val="003E4CFC"/>
    <w:pPr>
      <w:suppressLineNumbers/>
    </w:pPr>
  </w:style>
  <w:style w:type="paragraph" w:customStyle="1" w:styleId="aa">
    <w:name w:val="Επικεφαλίδα πίνακα"/>
    <w:basedOn w:val="a9"/>
    <w:rsid w:val="003E4CFC"/>
    <w:pPr>
      <w:jc w:val="center"/>
    </w:pPr>
    <w:rPr>
      <w:b/>
      <w:bCs/>
    </w:rPr>
  </w:style>
  <w:style w:type="paragraph" w:customStyle="1" w:styleId="1">
    <w:name w:val="Λεζάντα1"/>
    <w:basedOn w:val="a"/>
    <w:rsid w:val="003E4CFC"/>
    <w:pPr>
      <w:suppressLineNumbers/>
      <w:spacing w:before="120" w:after="120"/>
    </w:pPr>
    <w:rPr>
      <w:i/>
      <w:iCs/>
    </w:rPr>
  </w:style>
  <w:style w:type="paragraph" w:customStyle="1" w:styleId="ab">
    <w:name w:val="Επικεφαλίδα"/>
    <w:basedOn w:val="a"/>
    <w:next w:val="a6"/>
    <w:rsid w:val="003E4CFC"/>
    <w:pPr>
      <w:keepNext/>
      <w:spacing w:before="240" w:after="120"/>
    </w:pPr>
    <w:rPr>
      <w:sz w:val="26"/>
      <w:szCs w:val="28"/>
    </w:rPr>
  </w:style>
  <w:style w:type="paragraph" w:styleId="ac">
    <w:name w:val="List Paragraph"/>
    <w:basedOn w:val="a"/>
    <w:uiPriority w:val="34"/>
    <w:qFormat/>
    <w:rsid w:val="00B2757B"/>
    <w:pPr>
      <w:ind w:left="720"/>
      <w:contextualSpacing/>
    </w:pPr>
    <w:rPr>
      <w:rFonts w:cs="Mangal"/>
    </w:rPr>
  </w:style>
  <w:style w:type="table" w:styleId="ad">
    <w:name w:val="Table Grid"/>
    <w:basedOn w:val="a1"/>
    <w:uiPriority w:val="99"/>
    <w:unhideWhenUsed/>
    <w:rsid w:val="00B077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Char"/>
    <w:uiPriority w:val="99"/>
    <w:semiHidden/>
    <w:unhideWhenUsed/>
    <w:rsid w:val="007C70D3"/>
    <w:rPr>
      <w:rFonts w:cs="Mangal"/>
      <w:sz w:val="20"/>
      <w:szCs w:val="18"/>
    </w:rPr>
  </w:style>
  <w:style w:type="character" w:customStyle="1" w:styleId="Char">
    <w:name w:val="Κείμενο υποσημείωσης Char"/>
    <w:basedOn w:val="a0"/>
    <w:link w:val="ae"/>
    <w:uiPriority w:val="99"/>
    <w:semiHidden/>
    <w:rsid w:val="007C70D3"/>
    <w:rPr>
      <w:rFonts w:ascii="Arial" w:hAnsi="Arial" w:cs="Mangal"/>
      <w:kern w:val="1"/>
      <w:szCs w:val="18"/>
      <w:lang w:eastAsia="hi-IN" w:bidi="hi-IN"/>
    </w:rPr>
  </w:style>
  <w:style w:type="character" w:styleId="af">
    <w:name w:val="footnote reference"/>
    <w:basedOn w:val="a0"/>
    <w:uiPriority w:val="99"/>
    <w:semiHidden/>
    <w:unhideWhenUsed/>
    <w:rsid w:val="007C70D3"/>
    <w:rPr>
      <w:vertAlign w:val="superscript"/>
    </w:rPr>
  </w:style>
  <w:style w:type="paragraph" w:styleId="af0">
    <w:name w:val="Balloon Text"/>
    <w:basedOn w:val="a"/>
    <w:link w:val="Char0"/>
    <w:uiPriority w:val="99"/>
    <w:semiHidden/>
    <w:unhideWhenUsed/>
    <w:rsid w:val="007C70D3"/>
    <w:rPr>
      <w:rFonts w:ascii="Tahoma" w:hAnsi="Tahoma" w:cs="Mangal"/>
      <w:sz w:val="16"/>
      <w:szCs w:val="14"/>
    </w:rPr>
  </w:style>
  <w:style w:type="character" w:customStyle="1" w:styleId="Char0">
    <w:name w:val="Κείμενο πλαισίου Char"/>
    <w:basedOn w:val="a0"/>
    <w:link w:val="af0"/>
    <w:uiPriority w:val="99"/>
    <w:semiHidden/>
    <w:rsid w:val="007C70D3"/>
    <w:rPr>
      <w:rFonts w:ascii="Tahoma" w:hAnsi="Tahoma" w:cs="Mangal"/>
      <w:kern w:val="1"/>
      <w:sz w:val="16"/>
      <w:szCs w:val="14"/>
      <w:lang w:eastAsia="hi-IN" w:bidi="hi-IN"/>
    </w:rPr>
  </w:style>
  <w:style w:type="character" w:styleId="-0">
    <w:name w:val="FollowedHyperlink"/>
    <w:basedOn w:val="a0"/>
    <w:uiPriority w:val="99"/>
    <w:semiHidden/>
    <w:unhideWhenUsed/>
    <w:rsid w:val="00B409FA"/>
    <w:rPr>
      <w:color w:val="800080" w:themeColor="followedHyperlink"/>
      <w:u w:val="single"/>
    </w:rPr>
  </w:style>
  <w:style w:type="character" w:customStyle="1" w:styleId="10">
    <w:name w:val="Ανεπίλυτη αναφορά1"/>
    <w:basedOn w:val="a0"/>
    <w:uiPriority w:val="99"/>
    <w:rsid w:val="009E516A"/>
    <w:rPr>
      <w:color w:val="605E5C"/>
      <w:shd w:val="clear" w:color="auto" w:fill="E1DFDD"/>
    </w:rPr>
  </w:style>
  <w:style w:type="paragraph" w:styleId="af1">
    <w:name w:val="header"/>
    <w:basedOn w:val="a"/>
    <w:link w:val="Char1"/>
    <w:uiPriority w:val="99"/>
    <w:unhideWhenUsed/>
    <w:rsid w:val="007D0AD0"/>
    <w:pPr>
      <w:tabs>
        <w:tab w:val="center" w:pos="4153"/>
        <w:tab w:val="right" w:pos="8306"/>
      </w:tabs>
    </w:pPr>
    <w:rPr>
      <w:rFonts w:cs="Mangal"/>
    </w:rPr>
  </w:style>
  <w:style w:type="character" w:customStyle="1" w:styleId="Char1">
    <w:name w:val="Κεφαλίδα Char"/>
    <w:basedOn w:val="a0"/>
    <w:link w:val="af1"/>
    <w:uiPriority w:val="99"/>
    <w:rsid w:val="007D0AD0"/>
    <w:rPr>
      <w:rFonts w:ascii="Arial" w:hAnsi="Arial" w:cs="Mangal"/>
      <w:kern w:val="1"/>
      <w:sz w:val="22"/>
      <w:szCs w:val="24"/>
      <w:lang w:eastAsia="hi-IN" w:bidi="hi-IN"/>
    </w:rPr>
  </w:style>
  <w:style w:type="paragraph" w:styleId="Web">
    <w:name w:val="Normal (Web)"/>
    <w:basedOn w:val="a"/>
    <w:uiPriority w:val="99"/>
    <w:unhideWhenUsed/>
    <w:rsid w:val="004D7A2A"/>
    <w:pPr>
      <w:widowControl/>
      <w:suppressAutoHyphens w:val="0"/>
      <w:spacing w:before="100" w:beforeAutospacing="1" w:after="100" w:afterAutospacing="1"/>
    </w:pPr>
    <w:rPr>
      <w:rFonts w:ascii="Times New Roman" w:eastAsia="Times New Roman" w:hAnsi="Times New Roman" w:cs="Times New Roman"/>
      <w:kern w:val="0"/>
      <w:sz w:val="24"/>
      <w:lang w:eastAsia="el-GR" w:bidi="ar-SA"/>
    </w:rPr>
  </w:style>
  <w:style w:type="character" w:customStyle="1" w:styleId="apple-tab-span">
    <w:name w:val="apple-tab-span"/>
    <w:basedOn w:val="a0"/>
    <w:rsid w:val="004D7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6205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A64C17-BD0F-4C8B-B10A-4365FB3BE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5262</Characters>
  <Application>Microsoft Office Word</Application>
  <DocSecurity>0</DocSecurity>
  <PresentationFormat/>
  <Lines>43</Lines>
  <Paragraphs>12</Paragraphs>
  <Slides>0</Slides>
  <Notes>0</Notes>
  <HiddenSlides>0</HiddenSlides>
  <MMClips>0</MMClip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Δ.ΤΣΙΑΡΑΣ – Δ. ΠΑΛΑΣΚΑΣ – Α.ΖΑΧΑΡΙΑΔΗΣ Ο.Ε.</vt:lpstr>
      <vt:lpstr>Δ.ΤΣΙΑΡΑΣ – Δ. ΠΑΛΑΣΚΑΣ – Α.ΖΑΧΑΡΙΑΔΗΣ Ο.Ε.</vt:lpstr>
    </vt:vector>
  </TitlesOfParts>
  <Company/>
  <LinksUpToDate>false</LinksUpToDate>
  <CharactersWithSpaces>6224</CharactersWithSpaces>
  <SharedDoc>false</SharedDoc>
  <HLinks>
    <vt:vector size="12" baseType="variant">
      <vt:variant>
        <vt:i4>1638445</vt:i4>
      </vt:variant>
      <vt:variant>
        <vt:i4>3</vt:i4>
      </vt:variant>
      <vt:variant>
        <vt:i4>0</vt:i4>
      </vt:variant>
      <vt:variant>
        <vt:i4>5</vt:i4>
      </vt:variant>
      <vt:variant>
        <vt:lpwstr>mailto:m.vlachou@prv.ypeka.gr</vt:lpwstr>
      </vt:variant>
      <vt:variant>
        <vt:lpwstr/>
      </vt:variant>
      <vt:variant>
        <vt:i4>6488165</vt:i4>
      </vt:variant>
      <vt:variant>
        <vt:i4>0</vt:i4>
      </vt:variant>
      <vt:variant>
        <vt:i4>0</vt:i4>
      </vt:variant>
      <vt:variant>
        <vt:i4>5</vt:i4>
      </vt:variant>
      <vt:variant>
        <vt:lpwstr>http://www.systada.gr/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Δ.ΤΣΙΑΡΑΣ – Δ. ΠΑΛΑΣΚΑΣ – Α.ΖΑΧΑΡΙΑΔΗΣ Ο.Ε.</dc:title>
  <dc:creator>ΔΗΜΗΤΡΗΣ ΠΑΛΑΣΚΑΣ</dc:creator>
  <cp:lastModifiedBy>Sofia</cp:lastModifiedBy>
  <cp:revision>2</cp:revision>
  <cp:lastPrinted>2018-11-20T14:33:00Z</cp:lastPrinted>
  <dcterms:created xsi:type="dcterms:W3CDTF">2021-07-26T07:29:00Z</dcterms:created>
  <dcterms:modified xsi:type="dcterms:W3CDTF">2021-07-26T07:29:00Z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